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923D" w14:textId="77777777" w:rsidR="00D15966" w:rsidRPr="009C4A5C" w:rsidRDefault="00D15966" w:rsidP="00D15966">
      <w:pPr>
        <w:pStyle w:val="NoSpacing"/>
        <w:pBdr>
          <w:bottom w:val="single" w:sz="6" w:space="1" w:color="auto"/>
        </w:pBdr>
        <w:ind w:left="0"/>
        <w:jc w:val="center"/>
        <w:rPr>
          <w:rFonts w:ascii="Times New Roman" w:hAnsi="Times New Roman" w:cs="Times New Roman"/>
          <w:sz w:val="21"/>
          <w:szCs w:val="21"/>
        </w:rPr>
      </w:pPr>
      <w:bookmarkStart w:id="0" w:name="_GoBack"/>
      <w:bookmarkEnd w:id="0"/>
      <w:r w:rsidRPr="00BE726F">
        <w:rPr>
          <w:rFonts w:ascii="Times New Roman" w:hAnsi="Times New Roman" w:cs="Times New Roman"/>
          <w:noProof/>
          <w:lang w:val="en-US" w:bidi="ar-SA"/>
        </w:rPr>
        <w:drawing>
          <wp:inline distT="0" distB="0" distL="0" distR="0" wp14:anchorId="4385D078" wp14:editId="7F9B56BE">
            <wp:extent cx="980768" cy="1143000"/>
            <wp:effectExtent l="0" t="0" r="0" b="0"/>
            <wp:docPr id="5" name="Picture 5" descr="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NE-Logo-for-print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552" cy="1149741"/>
                    </a:xfrm>
                    <a:prstGeom prst="rect">
                      <a:avLst/>
                    </a:prstGeom>
                    <a:noFill/>
                    <a:ln>
                      <a:noFill/>
                    </a:ln>
                  </pic:spPr>
                </pic:pic>
              </a:graphicData>
            </a:graphic>
          </wp:inline>
        </w:drawing>
      </w:r>
    </w:p>
    <w:p w14:paraId="5CBED6D8" w14:textId="77777777" w:rsidR="00FB224B" w:rsidRPr="008F71D3" w:rsidRDefault="00FB224B" w:rsidP="002C51F2">
      <w:pPr>
        <w:pStyle w:val="NoSpacing"/>
        <w:ind w:left="0"/>
        <w:jc w:val="center"/>
        <w:rPr>
          <w:rFonts w:ascii="Times" w:hAnsi="Times"/>
          <w:b/>
          <w:color w:val="000000"/>
          <w:sz w:val="24"/>
          <w:szCs w:val="24"/>
        </w:rPr>
      </w:pPr>
      <w:r w:rsidRPr="008F71D3">
        <w:rPr>
          <w:rFonts w:ascii="Times" w:hAnsi="Times"/>
          <w:b/>
          <w:color w:val="000000"/>
          <w:sz w:val="24"/>
          <w:szCs w:val="24"/>
        </w:rPr>
        <w:t xml:space="preserve">We support the call by the UN Commissioner for Human Rights to send international observers to investigate the killing of </w:t>
      </w:r>
      <w:r w:rsidR="002C51F2" w:rsidRPr="008F71D3">
        <w:rPr>
          <w:rFonts w:ascii="Times" w:hAnsi="Times"/>
          <w:b/>
          <w:color w:val="000000"/>
          <w:sz w:val="24"/>
          <w:szCs w:val="24"/>
        </w:rPr>
        <w:t xml:space="preserve">peaceful </w:t>
      </w:r>
      <w:r w:rsidRPr="008F71D3">
        <w:rPr>
          <w:rFonts w:ascii="Times" w:hAnsi="Times"/>
          <w:b/>
          <w:color w:val="000000"/>
          <w:sz w:val="24"/>
          <w:szCs w:val="24"/>
        </w:rPr>
        <w:t xml:space="preserve">protesters by </w:t>
      </w:r>
      <w:r w:rsidR="002C51F2" w:rsidRPr="008F71D3">
        <w:rPr>
          <w:rFonts w:ascii="Times" w:hAnsi="Times"/>
          <w:b/>
          <w:color w:val="000000"/>
          <w:sz w:val="24"/>
          <w:szCs w:val="24"/>
        </w:rPr>
        <w:t>the Ethiopian security</w:t>
      </w:r>
      <w:r w:rsidRPr="008F71D3">
        <w:rPr>
          <w:rFonts w:ascii="Times" w:hAnsi="Times"/>
          <w:b/>
          <w:color w:val="000000"/>
          <w:sz w:val="24"/>
          <w:szCs w:val="24"/>
        </w:rPr>
        <w:t xml:space="preserve"> forces.</w:t>
      </w:r>
    </w:p>
    <w:p w14:paraId="20450E83" w14:textId="77777777" w:rsidR="00FB224B" w:rsidRPr="008F71D3" w:rsidRDefault="002863DC" w:rsidP="008F71D3">
      <w:pPr>
        <w:pStyle w:val="NoSpacing"/>
        <w:ind w:left="0"/>
        <w:jc w:val="center"/>
        <w:rPr>
          <w:rFonts w:ascii="Arial Narrow" w:hAnsi="Arial Narrow"/>
          <w:b/>
          <w:bCs/>
          <w:i/>
          <w:color w:val="0000FF"/>
        </w:rPr>
      </w:pPr>
      <w:r w:rsidRPr="008F71D3">
        <w:rPr>
          <w:rFonts w:ascii="Arial Narrow" w:hAnsi="Arial Narrow"/>
          <w:b/>
          <w:bCs/>
          <w:i/>
          <w:color w:val="0000FF"/>
        </w:rPr>
        <w:t xml:space="preserve">We </w:t>
      </w:r>
      <w:r w:rsidR="002C51F2" w:rsidRPr="008F71D3">
        <w:rPr>
          <w:rFonts w:ascii="Arial Narrow" w:hAnsi="Arial Narrow"/>
          <w:b/>
          <w:bCs/>
          <w:i/>
          <w:color w:val="0000FF"/>
        </w:rPr>
        <w:t>urge</w:t>
      </w:r>
      <w:r w:rsidRPr="008F71D3">
        <w:rPr>
          <w:rFonts w:ascii="Arial Narrow" w:hAnsi="Arial Narrow"/>
          <w:b/>
          <w:bCs/>
          <w:i/>
          <w:color w:val="0000FF"/>
        </w:rPr>
        <w:t xml:space="preserve"> </w:t>
      </w:r>
      <w:r w:rsidR="00FB224B" w:rsidRPr="008F71D3">
        <w:rPr>
          <w:rFonts w:ascii="Arial Narrow" w:hAnsi="Arial Narrow"/>
          <w:b/>
          <w:bCs/>
          <w:i/>
          <w:color w:val="0000FF"/>
        </w:rPr>
        <w:t xml:space="preserve">donor countries, International human rights </w:t>
      </w:r>
      <w:r w:rsidRPr="008F71D3">
        <w:rPr>
          <w:rFonts w:ascii="Arial Narrow" w:hAnsi="Arial Narrow"/>
          <w:b/>
          <w:bCs/>
          <w:i/>
          <w:color w:val="0000FF"/>
        </w:rPr>
        <w:t xml:space="preserve">groups </w:t>
      </w:r>
      <w:r w:rsidR="00FB224B" w:rsidRPr="008F71D3">
        <w:rPr>
          <w:rFonts w:ascii="Arial Narrow" w:hAnsi="Arial Narrow"/>
          <w:b/>
          <w:bCs/>
          <w:i/>
          <w:color w:val="0000FF"/>
        </w:rPr>
        <w:t>and</w:t>
      </w:r>
      <w:r w:rsidRPr="008F71D3">
        <w:rPr>
          <w:rFonts w:ascii="Arial Narrow" w:hAnsi="Arial Narrow"/>
          <w:b/>
          <w:bCs/>
          <w:i/>
          <w:color w:val="0000FF"/>
        </w:rPr>
        <w:t xml:space="preserve"> international organizations</w:t>
      </w:r>
      <w:r w:rsidR="00FB224B" w:rsidRPr="008F71D3">
        <w:rPr>
          <w:rFonts w:ascii="Arial Narrow" w:hAnsi="Arial Narrow"/>
          <w:b/>
          <w:bCs/>
          <w:i/>
          <w:color w:val="0000FF"/>
        </w:rPr>
        <w:t xml:space="preserve"> </w:t>
      </w:r>
      <w:r w:rsidRPr="008F71D3">
        <w:rPr>
          <w:rFonts w:ascii="Arial Narrow" w:hAnsi="Arial Narrow"/>
          <w:b/>
          <w:bCs/>
          <w:i/>
          <w:color w:val="0000FF"/>
        </w:rPr>
        <w:t xml:space="preserve">to </w:t>
      </w:r>
      <w:r w:rsidR="00FB224B" w:rsidRPr="008F71D3">
        <w:rPr>
          <w:rFonts w:ascii="Arial Narrow" w:hAnsi="Arial Narrow"/>
          <w:b/>
          <w:bCs/>
          <w:i/>
          <w:color w:val="0000FF"/>
        </w:rPr>
        <w:t>play strategic roles in reinforcing this call for an investigation</w:t>
      </w:r>
    </w:p>
    <w:p w14:paraId="144A7C9A" w14:textId="77777777" w:rsidR="00FB224B" w:rsidRPr="0002331D" w:rsidRDefault="00FB224B" w:rsidP="00FB224B">
      <w:pPr>
        <w:pStyle w:val="NoSpacing"/>
        <w:ind w:left="0"/>
        <w:jc w:val="both"/>
        <w:rPr>
          <w:rFonts w:ascii="Arial Narrow" w:hAnsi="Arial Narrow"/>
          <w:b/>
          <w:bCs/>
          <w:color w:val="auto"/>
          <w:sz w:val="21"/>
          <w:szCs w:val="21"/>
        </w:rPr>
      </w:pPr>
    </w:p>
    <w:p w14:paraId="089ADE97" w14:textId="77777777" w:rsidR="00D15966" w:rsidRPr="0002331D" w:rsidRDefault="00D15966" w:rsidP="00D15966">
      <w:pPr>
        <w:jc w:val="both"/>
        <w:rPr>
          <w:rFonts w:ascii="Arial Narrow" w:hAnsi="Arial Narrow" w:cs="Arial"/>
          <w:sz w:val="21"/>
          <w:szCs w:val="21"/>
        </w:rPr>
      </w:pPr>
      <w:r w:rsidRPr="0002331D">
        <w:rPr>
          <w:rFonts w:ascii="Arial Narrow" w:hAnsi="Arial Narrow" w:cs="Arial"/>
          <w:sz w:val="21"/>
          <w:szCs w:val="21"/>
        </w:rPr>
        <w:t xml:space="preserve">PRESS RELEASE. </w:t>
      </w:r>
    </w:p>
    <w:p w14:paraId="3859F4A3" w14:textId="77777777" w:rsidR="002863DC" w:rsidRPr="0002331D" w:rsidRDefault="002863DC" w:rsidP="00D15966">
      <w:pPr>
        <w:jc w:val="both"/>
        <w:rPr>
          <w:rFonts w:ascii="Arial Narrow" w:hAnsi="Arial Narrow" w:cs="Arial"/>
          <w:sz w:val="21"/>
          <w:szCs w:val="21"/>
        </w:rPr>
      </w:pPr>
    </w:p>
    <w:p w14:paraId="6E0AEA61" w14:textId="77777777" w:rsidR="00D15966" w:rsidRPr="0002331D" w:rsidRDefault="00FB224B" w:rsidP="00D15966">
      <w:pPr>
        <w:jc w:val="both"/>
        <w:rPr>
          <w:rFonts w:ascii="Arial Narrow" w:hAnsi="Arial Narrow" w:cs="Arial"/>
          <w:i/>
          <w:sz w:val="21"/>
          <w:szCs w:val="21"/>
        </w:rPr>
      </w:pPr>
      <w:r w:rsidRPr="0002331D">
        <w:rPr>
          <w:rFonts w:ascii="Arial Narrow" w:hAnsi="Arial Narrow" w:cs="Arial"/>
          <w:i/>
          <w:sz w:val="21"/>
          <w:szCs w:val="21"/>
        </w:rPr>
        <w:t>August 16, 2016</w:t>
      </w:r>
      <w:r w:rsidR="00D15966" w:rsidRPr="0002331D">
        <w:rPr>
          <w:rFonts w:ascii="Arial Narrow" w:hAnsi="Arial Narrow" w:cs="Arial"/>
          <w:i/>
          <w:sz w:val="21"/>
          <w:szCs w:val="21"/>
        </w:rPr>
        <w:t>. Washington, DC,</w:t>
      </w:r>
      <w:r w:rsidR="00D15966" w:rsidRPr="0002331D">
        <w:rPr>
          <w:rFonts w:ascii="Arial Narrow" w:hAnsi="Arial Narrow" w:cs="Arial"/>
          <w:sz w:val="21"/>
          <w:szCs w:val="21"/>
        </w:rPr>
        <w:t xml:space="preserve"> </w:t>
      </w:r>
    </w:p>
    <w:p w14:paraId="33CE6AEC" w14:textId="77777777" w:rsidR="00D15966" w:rsidRPr="0002331D" w:rsidRDefault="00D15966" w:rsidP="00442EA4">
      <w:pPr>
        <w:pStyle w:val="Body"/>
        <w:jc w:val="both"/>
        <w:rPr>
          <w:rFonts w:ascii="Arial Narrow" w:hAnsi="Arial Narrow" w:cs="Arial"/>
          <w:sz w:val="21"/>
          <w:szCs w:val="21"/>
        </w:rPr>
      </w:pPr>
    </w:p>
    <w:p w14:paraId="10E8B7EE" w14:textId="77777777" w:rsidR="004C2482" w:rsidRPr="0002331D" w:rsidRDefault="00442EA4" w:rsidP="00442EA4">
      <w:pPr>
        <w:pStyle w:val="Body"/>
        <w:jc w:val="both"/>
        <w:rPr>
          <w:rFonts w:ascii="Arial Narrow" w:hAnsi="Arial Narrow" w:cs="Arial"/>
          <w:sz w:val="21"/>
          <w:szCs w:val="21"/>
        </w:rPr>
      </w:pPr>
      <w:r w:rsidRPr="0002331D">
        <w:rPr>
          <w:rFonts w:ascii="Arial Narrow" w:hAnsi="Arial Narrow" w:cs="Arial"/>
          <w:sz w:val="21"/>
          <w:szCs w:val="21"/>
        </w:rPr>
        <w:t xml:space="preserve">The United Nations’ High Commissioner for Human Rights, </w:t>
      </w:r>
      <w:proofErr w:type="spellStart"/>
      <w:r w:rsidRPr="0002331D">
        <w:rPr>
          <w:rFonts w:ascii="Arial Narrow" w:hAnsi="Arial Narrow" w:cs="Arial"/>
          <w:sz w:val="21"/>
          <w:szCs w:val="21"/>
        </w:rPr>
        <w:t>Zeid</w:t>
      </w:r>
      <w:proofErr w:type="spellEnd"/>
      <w:r w:rsidRPr="0002331D">
        <w:rPr>
          <w:rFonts w:ascii="Arial Narrow" w:hAnsi="Arial Narrow" w:cs="Arial"/>
          <w:sz w:val="21"/>
          <w:szCs w:val="21"/>
        </w:rPr>
        <w:t xml:space="preserve"> </w:t>
      </w:r>
      <w:proofErr w:type="spellStart"/>
      <w:r w:rsidRPr="0002331D">
        <w:rPr>
          <w:rFonts w:ascii="Arial Narrow" w:hAnsi="Arial Narrow" w:cs="Arial"/>
          <w:sz w:val="21"/>
          <w:szCs w:val="21"/>
        </w:rPr>
        <w:t>Raad</w:t>
      </w:r>
      <w:proofErr w:type="spellEnd"/>
      <w:r w:rsidRPr="0002331D">
        <w:rPr>
          <w:rFonts w:ascii="Arial Narrow" w:hAnsi="Arial Narrow" w:cs="Arial"/>
          <w:sz w:val="21"/>
          <w:szCs w:val="21"/>
        </w:rPr>
        <w:t xml:space="preserve"> Al Hussein, has called on Ethiopia to allow UN international observers to investigate the excessive use of force by th</w:t>
      </w:r>
      <w:r w:rsidR="00D15966" w:rsidRPr="0002331D">
        <w:rPr>
          <w:rFonts w:ascii="Arial Narrow" w:hAnsi="Arial Narrow" w:cs="Arial"/>
          <w:sz w:val="21"/>
          <w:szCs w:val="21"/>
        </w:rPr>
        <w:t xml:space="preserve">e government’s security forces </w:t>
      </w:r>
      <w:r w:rsidRPr="0002331D">
        <w:rPr>
          <w:rFonts w:ascii="Arial Narrow" w:hAnsi="Arial Narrow" w:cs="Arial"/>
          <w:sz w:val="21"/>
          <w:szCs w:val="21"/>
        </w:rPr>
        <w:t xml:space="preserve">against peaceful protesters in the Oromo and Amhara regions of the country. This follows the recent killing of nearly 100 people in recent weeks, among whom were children as young as 8 years old.  </w:t>
      </w:r>
    </w:p>
    <w:p w14:paraId="4AE4D0EB" w14:textId="77777777" w:rsidR="004C2482" w:rsidRPr="0002331D" w:rsidRDefault="004C2482" w:rsidP="00442EA4">
      <w:pPr>
        <w:pStyle w:val="Body"/>
        <w:jc w:val="both"/>
        <w:rPr>
          <w:rFonts w:ascii="Arial Narrow" w:hAnsi="Arial Narrow" w:cs="Arial"/>
          <w:sz w:val="21"/>
          <w:szCs w:val="21"/>
        </w:rPr>
      </w:pPr>
    </w:p>
    <w:p w14:paraId="472FAEB2" w14:textId="77777777" w:rsidR="004C2482" w:rsidRPr="0002331D" w:rsidRDefault="00442EA4" w:rsidP="00442EA4">
      <w:pPr>
        <w:pStyle w:val="Body"/>
        <w:jc w:val="both"/>
        <w:rPr>
          <w:rFonts w:ascii="Arial Narrow" w:hAnsi="Arial Narrow" w:cs="Arial"/>
          <w:b/>
          <w:i/>
          <w:sz w:val="21"/>
          <w:szCs w:val="21"/>
        </w:rPr>
      </w:pPr>
      <w:r w:rsidRPr="0002331D">
        <w:rPr>
          <w:rFonts w:ascii="Arial Narrow" w:hAnsi="Arial Narrow" w:cs="Arial"/>
          <w:sz w:val="21"/>
          <w:szCs w:val="21"/>
        </w:rPr>
        <w:t xml:space="preserve">We in the Solidarity Movement for a New Ethiopia (SMNE) </w:t>
      </w:r>
      <w:r w:rsidRPr="0002331D">
        <w:rPr>
          <w:rFonts w:ascii="Arial Narrow" w:hAnsi="Arial Narrow" w:cs="Arial"/>
          <w:b/>
          <w:i/>
          <w:sz w:val="21"/>
          <w:szCs w:val="21"/>
        </w:rPr>
        <w:t xml:space="preserve">strongly support this request, believing it is long over-due and necessary because internal independent accountability mechanisms within Ethiopia are non-existent with one strong exception— the intensifying actions of the people.  </w:t>
      </w:r>
    </w:p>
    <w:p w14:paraId="0B4DCF04" w14:textId="77777777" w:rsidR="004C2482" w:rsidRPr="0002331D" w:rsidRDefault="004C2482" w:rsidP="00442EA4">
      <w:pPr>
        <w:pStyle w:val="Body"/>
        <w:jc w:val="both"/>
        <w:rPr>
          <w:rFonts w:ascii="Arial Narrow" w:hAnsi="Arial Narrow" w:cs="Arial"/>
          <w:sz w:val="21"/>
          <w:szCs w:val="21"/>
        </w:rPr>
      </w:pPr>
    </w:p>
    <w:p w14:paraId="430B7297" w14:textId="38C95117" w:rsidR="004C2482" w:rsidRPr="0002331D" w:rsidRDefault="00442EA4" w:rsidP="00442EA4">
      <w:pPr>
        <w:pStyle w:val="Body"/>
        <w:jc w:val="both"/>
        <w:rPr>
          <w:rFonts w:ascii="Arial Narrow" w:hAnsi="Arial Narrow" w:cs="Arial"/>
          <w:sz w:val="21"/>
          <w:szCs w:val="21"/>
        </w:rPr>
      </w:pPr>
      <w:r w:rsidRPr="0002331D">
        <w:rPr>
          <w:rFonts w:ascii="Arial Narrow" w:hAnsi="Arial Narrow" w:cs="Arial"/>
          <w:sz w:val="21"/>
          <w:szCs w:val="21"/>
        </w:rPr>
        <w:t>The government’s emphatic resistance to t</w:t>
      </w:r>
      <w:r w:rsidR="002C51F2" w:rsidRPr="0002331D">
        <w:rPr>
          <w:rFonts w:ascii="Arial Narrow" w:hAnsi="Arial Narrow" w:cs="Arial"/>
          <w:sz w:val="21"/>
          <w:szCs w:val="21"/>
        </w:rPr>
        <w:t xml:space="preserve">his request is to be expected. </w:t>
      </w:r>
      <w:r w:rsidR="0070311B" w:rsidRPr="0002331D">
        <w:rPr>
          <w:rFonts w:ascii="Arial Narrow" w:hAnsi="Arial Narrow" w:cs="Arial"/>
          <w:b/>
          <w:i/>
          <w:sz w:val="21"/>
          <w:szCs w:val="21"/>
        </w:rPr>
        <w:t>For years the regime</w:t>
      </w:r>
      <w:r w:rsidRPr="0002331D">
        <w:rPr>
          <w:rFonts w:ascii="Arial Narrow" w:hAnsi="Arial Narrow" w:cs="Arial"/>
          <w:b/>
          <w:i/>
          <w:sz w:val="21"/>
          <w:szCs w:val="21"/>
        </w:rPr>
        <w:t xml:space="preserve"> have enjoyed impunity within the international community despite their long-standing record of repeated human rights violations a</w:t>
      </w:r>
      <w:r w:rsidR="002C51F2" w:rsidRPr="0002331D">
        <w:rPr>
          <w:rFonts w:ascii="Arial Narrow" w:hAnsi="Arial Narrow" w:cs="Arial"/>
          <w:b/>
          <w:i/>
          <w:sz w:val="21"/>
          <w:szCs w:val="21"/>
        </w:rPr>
        <w:t xml:space="preserve">gainst the people of Ethiopia. </w:t>
      </w:r>
      <w:r w:rsidRPr="0002331D">
        <w:rPr>
          <w:rFonts w:ascii="Arial Narrow" w:hAnsi="Arial Narrow" w:cs="Arial"/>
          <w:b/>
          <w:i/>
          <w:sz w:val="21"/>
          <w:szCs w:val="21"/>
        </w:rPr>
        <w:t xml:space="preserve">Now, the people have reached their limit, creating an unwelcome confrontation with the </w:t>
      </w:r>
      <w:proofErr w:type="spellStart"/>
      <w:r w:rsidRPr="0002331D">
        <w:rPr>
          <w:rFonts w:ascii="Arial Narrow" w:hAnsi="Arial Narrow" w:cs="Arial"/>
          <w:b/>
          <w:i/>
          <w:sz w:val="21"/>
          <w:szCs w:val="21"/>
        </w:rPr>
        <w:t>Tigrayan</w:t>
      </w:r>
      <w:proofErr w:type="spellEnd"/>
      <w:r w:rsidRPr="0002331D">
        <w:rPr>
          <w:rFonts w:ascii="Arial Narrow" w:hAnsi="Arial Narrow" w:cs="Arial"/>
          <w:b/>
          <w:i/>
          <w:sz w:val="21"/>
          <w:szCs w:val="21"/>
        </w:rPr>
        <w:t xml:space="preserve"> Peoples Liberation Front</w:t>
      </w:r>
      <w:r w:rsidR="0070311B" w:rsidRPr="0002331D">
        <w:rPr>
          <w:rFonts w:ascii="Arial Narrow" w:hAnsi="Arial Narrow" w:cs="Arial"/>
          <w:b/>
          <w:i/>
          <w:sz w:val="21"/>
          <w:szCs w:val="21"/>
        </w:rPr>
        <w:t xml:space="preserve"> </w:t>
      </w:r>
      <w:r w:rsidRPr="0002331D">
        <w:rPr>
          <w:rFonts w:ascii="Arial Narrow" w:hAnsi="Arial Narrow" w:cs="Arial"/>
          <w:b/>
          <w:i/>
          <w:sz w:val="21"/>
          <w:szCs w:val="21"/>
        </w:rPr>
        <w:t>(TPLF), the controlling partner in the ethnic-based Ethiopian Peoples Revolutionary Democratic Front (EPRDF).</w:t>
      </w:r>
    </w:p>
    <w:p w14:paraId="2937F628" w14:textId="77777777" w:rsidR="004C2482" w:rsidRPr="0002331D" w:rsidRDefault="004C2482" w:rsidP="00442EA4">
      <w:pPr>
        <w:pStyle w:val="Body"/>
        <w:jc w:val="both"/>
        <w:rPr>
          <w:rFonts w:ascii="Arial Narrow" w:hAnsi="Arial Narrow" w:cs="Arial"/>
          <w:sz w:val="21"/>
          <w:szCs w:val="21"/>
        </w:rPr>
      </w:pPr>
    </w:p>
    <w:p w14:paraId="62EB1433" w14:textId="78D7DD6D" w:rsidR="004C2482" w:rsidRPr="0002331D" w:rsidRDefault="0070311B" w:rsidP="00442EA4">
      <w:pPr>
        <w:pStyle w:val="Body"/>
        <w:jc w:val="both"/>
        <w:rPr>
          <w:rFonts w:ascii="Arial Narrow" w:hAnsi="Arial Narrow" w:cs="Arial"/>
          <w:sz w:val="21"/>
          <w:szCs w:val="21"/>
        </w:rPr>
      </w:pPr>
      <w:r w:rsidRPr="0002331D">
        <w:rPr>
          <w:rFonts w:ascii="Arial Narrow" w:hAnsi="Arial Narrow" w:cs="Arial"/>
          <w:sz w:val="21"/>
          <w:szCs w:val="21"/>
        </w:rPr>
        <w:t>The regime</w:t>
      </w:r>
      <w:r w:rsidR="00442EA4" w:rsidRPr="0002331D">
        <w:rPr>
          <w:rFonts w:ascii="Arial Narrow" w:hAnsi="Arial Narrow" w:cs="Arial"/>
          <w:sz w:val="21"/>
          <w:szCs w:val="21"/>
        </w:rPr>
        <w:t xml:space="preserve"> efforts to quell the uprising with brutal force have back-fired; creating new alliances between previously divided divers</w:t>
      </w:r>
      <w:r w:rsidRPr="0002331D">
        <w:rPr>
          <w:rFonts w:ascii="Arial Narrow" w:hAnsi="Arial Narrow" w:cs="Arial"/>
          <w:sz w:val="21"/>
          <w:szCs w:val="21"/>
        </w:rPr>
        <w:t xml:space="preserve">e groups of Ethiopians. </w:t>
      </w:r>
      <w:r w:rsidR="00442EA4" w:rsidRPr="0002331D">
        <w:rPr>
          <w:rFonts w:ascii="Arial Narrow" w:hAnsi="Arial Narrow" w:cs="Arial"/>
          <w:sz w:val="21"/>
          <w:szCs w:val="21"/>
        </w:rPr>
        <w:t xml:space="preserve">In doing so, it has forced the regime to scramble for ways to return to its domination of the majority, including the exploitation of Ethiopian resources, land and opportunities— and it is not working.  </w:t>
      </w:r>
    </w:p>
    <w:p w14:paraId="6F72E727" w14:textId="77777777" w:rsidR="004C2482" w:rsidRPr="0002331D" w:rsidRDefault="004C2482" w:rsidP="00442EA4">
      <w:pPr>
        <w:pStyle w:val="Body"/>
        <w:jc w:val="both"/>
        <w:rPr>
          <w:rFonts w:ascii="Arial Narrow" w:hAnsi="Arial Narrow" w:cs="Arial"/>
          <w:sz w:val="21"/>
          <w:szCs w:val="21"/>
        </w:rPr>
      </w:pPr>
    </w:p>
    <w:p w14:paraId="261AC253" w14:textId="77777777" w:rsidR="004C2482" w:rsidRPr="0002331D" w:rsidRDefault="00442EA4" w:rsidP="00442EA4">
      <w:pPr>
        <w:pStyle w:val="Body"/>
        <w:jc w:val="both"/>
        <w:rPr>
          <w:rFonts w:ascii="Arial Narrow" w:hAnsi="Arial Narrow" w:cs="Arial"/>
          <w:b/>
          <w:i/>
          <w:sz w:val="21"/>
          <w:szCs w:val="21"/>
        </w:rPr>
      </w:pPr>
      <w:r w:rsidRPr="0002331D">
        <w:rPr>
          <w:rFonts w:ascii="Arial Narrow" w:hAnsi="Arial Narrow" w:cs="Arial"/>
          <w:sz w:val="21"/>
          <w:szCs w:val="21"/>
        </w:rPr>
        <w:t>The problem is</w:t>
      </w:r>
      <w:proofErr w:type="gramStart"/>
      <w:r w:rsidRPr="0002331D">
        <w:rPr>
          <w:rFonts w:ascii="Arial Narrow" w:hAnsi="Arial Narrow" w:cs="Arial"/>
          <w:sz w:val="21"/>
          <w:szCs w:val="21"/>
        </w:rPr>
        <w:t>,</w:t>
      </w:r>
      <w:proofErr w:type="gramEnd"/>
      <w:r w:rsidRPr="0002331D">
        <w:rPr>
          <w:rFonts w:ascii="Arial Narrow" w:hAnsi="Arial Narrow" w:cs="Arial"/>
          <w:sz w:val="21"/>
          <w:szCs w:val="21"/>
        </w:rPr>
        <w:t xml:space="preserve"> these TPLF/EPRDF methods of repressing the opposition are being scrutinized by the p</w:t>
      </w:r>
      <w:r w:rsidR="002C51F2" w:rsidRPr="0002331D">
        <w:rPr>
          <w:rFonts w:ascii="Arial Narrow" w:hAnsi="Arial Narrow" w:cs="Arial"/>
          <w:sz w:val="21"/>
          <w:szCs w:val="21"/>
        </w:rPr>
        <w:t xml:space="preserve">eople with increasing insight. </w:t>
      </w:r>
      <w:r w:rsidRPr="0002331D">
        <w:rPr>
          <w:rFonts w:ascii="Arial Narrow" w:hAnsi="Arial Narrow" w:cs="Arial"/>
          <w:b/>
          <w:i/>
          <w:sz w:val="21"/>
          <w:szCs w:val="21"/>
        </w:rPr>
        <w:t>This is a regime, steeped in the history of using cunning manipulation to divide the people by ethnicity or other differences, furthering ethnic hatre</w:t>
      </w:r>
      <w:r w:rsidR="002863DC" w:rsidRPr="0002331D">
        <w:rPr>
          <w:rFonts w:ascii="Arial Narrow" w:hAnsi="Arial Narrow" w:cs="Arial"/>
          <w:b/>
          <w:i/>
          <w:sz w:val="21"/>
          <w:szCs w:val="21"/>
        </w:rPr>
        <w:t xml:space="preserve">d, alienation and isolation. </w:t>
      </w:r>
      <w:r w:rsidRPr="0002331D">
        <w:rPr>
          <w:rFonts w:ascii="Arial Narrow" w:hAnsi="Arial Narrow" w:cs="Arial"/>
          <w:b/>
          <w:i/>
          <w:sz w:val="21"/>
          <w:szCs w:val="21"/>
        </w:rPr>
        <w:t>It has allowed them to repeatedly commit egregious human rights atrocities against these same isolated and alienated groups with</w:t>
      </w:r>
      <w:r w:rsidR="002C51F2" w:rsidRPr="0002331D">
        <w:rPr>
          <w:rFonts w:ascii="Arial Narrow" w:hAnsi="Arial Narrow" w:cs="Arial"/>
          <w:b/>
          <w:i/>
          <w:sz w:val="21"/>
          <w:szCs w:val="21"/>
        </w:rPr>
        <w:t xml:space="preserve">out fearing a united response. </w:t>
      </w:r>
      <w:r w:rsidRPr="0002331D">
        <w:rPr>
          <w:rFonts w:ascii="Arial Narrow" w:hAnsi="Arial Narrow" w:cs="Arial"/>
          <w:b/>
          <w:i/>
          <w:sz w:val="21"/>
          <w:szCs w:val="21"/>
        </w:rPr>
        <w:t>This is now changing.</w:t>
      </w:r>
    </w:p>
    <w:p w14:paraId="6B9DA711" w14:textId="77777777" w:rsidR="004C2482" w:rsidRPr="0002331D" w:rsidRDefault="004C2482" w:rsidP="00442EA4">
      <w:pPr>
        <w:pStyle w:val="Body"/>
        <w:jc w:val="both"/>
        <w:rPr>
          <w:rFonts w:ascii="Arial Narrow" w:hAnsi="Arial Narrow" w:cs="Arial"/>
          <w:sz w:val="21"/>
          <w:szCs w:val="21"/>
        </w:rPr>
      </w:pPr>
    </w:p>
    <w:p w14:paraId="2AA9914B" w14:textId="54A55E8C" w:rsidR="00920204" w:rsidRDefault="00567329" w:rsidP="00442EA4">
      <w:pPr>
        <w:pStyle w:val="Body"/>
        <w:jc w:val="both"/>
        <w:rPr>
          <w:rFonts w:ascii="Arial Narrow" w:hAnsi="Arial Narrow" w:cs="Arial"/>
          <w:b/>
          <w:i/>
          <w:sz w:val="21"/>
          <w:szCs w:val="21"/>
        </w:rPr>
      </w:pPr>
      <w:r w:rsidRPr="0002331D">
        <w:rPr>
          <w:rFonts w:ascii="Arial Narrow" w:hAnsi="Arial Narrow" w:cs="Arial"/>
          <w:sz w:val="21"/>
          <w:szCs w:val="21"/>
        </w:rPr>
        <w:t xml:space="preserve">Ethiopians </w:t>
      </w:r>
      <w:r w:rsidR="00442EA4" w:rsidRPr="0002331D">
        <w:rPr>
          <w:rFonts w:ascii="Arial Narrow" w:hAnsi="Arial Narrow" w:cs="Arial"/>
          <w:sz w:val="21"/>
          <w:szCs w:val="21"/>
        </w:rPr>
        <w:t>are waking up to this r</w:t>
      </w:r>
      <w:r w:rsidR="00D15966" w:rsidRPr="0002331D">
        <w:rPr>
          <w:rFonts w:ascii="Arial Narrow" w:hAnsi="Arial Narrow" w:cs="Arial"/>
          <w:sz w:val="21"/>
          <w:szCs w:val="21"/>
        </w:rPr>
        <w:t xml:space="preserve">ealization and challenging it. </w:t>
      </w:r>
      <w:r w:rsidR="00442EA4" w:rsidRPr="0002331D">
        <w:rPr>
          <w:rFonts w:ascii="Arial Narrow" w:hAnsi="Arial Narrow" w:cs="Arial"/>
          <w:sz w:val="21"/>
          <w:szCs w:val="21"/>
        </w:rPr>
        <w:t>What the TPLF/EPRDF now faces is a shaking up of the current p</w:t>
      </w:r>
      <w:r w:rsidR="00D15966" w:rsidRPr="0002331D">
        <w:rPr>
          <w:rFonts w:ascii="Arial Narrow" w:hAnsi="Arial Narrow" w:cs="Arial"/>
          <w:sz w:val="21"/>
          <w:szCs w:val="21"/>
        </w:rPr>
        <w:t xml:space="preserve">ower structure of the country. </w:t>
      </w:r>
      <w:r w:rsidR="00442EA4" w:rsidRPr="0002331D">
        <w:rPr>
          <w:rFonts w:ascii="Arial Narrow" w:hAnsi="Arial Narrow" w:cs="Arial"/>
          <w:b/>
          <w:i/>
          <w:sz w:val="21"/>
          <w:szCs w:val="21"/>
        </w:rPr>
        <w:t>More killing, wounding and use of violence against unarmed civilians on the part of the regime’s security forces are strengthening, not weakenin</w:t>
      </w:r>
      <w:r w:rsidR="00D15966" w:rsidRPr="0002331D">
        <w:rPr>
          <w:rFonts w:ascii="Arial Narrow" w:hAnsi="Arial Narrow" w:cs="Arial"/>
          <w:b/>
          <w:i/>
          <w:sz w:val="21"/>
          <w:szCs w:val="21"/>
        </w:rPr>
        <w:t xml:space="preserve">g, the movement of the people. </w:t>
      </w:r>
      <w:r w:rsidR="00442EA4" w:rsidRPr="0002331D">
        <w:rPr>
          <w:rFonts w:ascii="Arial Narrow" w:hAnsi="Arial Narrow" w:cs="Arial"/>
          <w:b/>
          <w:i/>
          <w:sz w:val="21"/>
          <w:szCs w:val="21"/>
        </w:rPr>
        <w:t xml:space="preserve">We do not believe there is a way back to the previous status quo; yet, we fear that the TPLF/EPRDF, limited in their ability to see better mutually beneficial options, will use excessive force in an attempt to do so. This is what makes the timing of this intervention so critical.  </w:t>
      </w:r>
    </w:p>
    <w:p w14:paraId="672904D0" w14:textId="77777777" w:rsidR="0002331D" w:rsidRDefault="0002331D" w:rsidP="00442EA4">
      <w:pPr>
        <w:pStyle w:val="Body"/>
        <w:jc w:val="both"/>
        <w:rPr>
          <w:rFonts w:ascii="Arial Narrow" w:hAnsi="Arial Narrow" w:cs="Arial"/>
          <w:b/>
          <w:i/>
          <w:sz w:val="21"/>
          <w:szCs w:val="21"/>
        </w:rPr>
      </w:pPr>
    </w:p>
    <w:p w14:paraId="2BAA853E" w14:textId="77777777" w:rsidR="0002331D" w:rsidRDefault="0002331D" w:rsidP="00442EA4">
      <w:pPr>
        <w:pStyle w:val="Body"/>
        <w:jc w:val="both"/>
        <w:rPr>
          <w:rFonts w:ascii="Arial Narrow" w:hAnsi="Arial Narrow" w:cs="Arial"/>
          <w:b/>
          <w:i/>
          <w:sz w:val="21"/>
          <w:szCs w:val="21"/>
        </w:rPr>
      </w:pPr>
    </w:p>
    <w:p w14:paraId="47C661A8" w14:textId="77777777" w:rsidR="0002331D" w:rsidRDefault="0002331D" w:rsidP="00442EA4">
      <w:pPr>
        <w:pStyle w:val="Body"/>
        <w:jc w:val="both"/>
        <w:rPr>
          <w:rFonts w:ascii="Arial Narrow" w:hAnsi="Arial Narrow" w:cs="Arial"/>
          <w:b/>
          <w:i/>
          <w:sz w:val="21"/>
          <w:szCs w:val="21"/>
        </w:rPr>
      </w:pPr>
    </w:p>
    <w:p w14:paraId="209D4479" w14:textId="77777777" w:rsidR="0002331D" w:rsidRDefault="0002331D" w:rsidP="00442EA4">
      <w:pPr>
        <w:pStyle w:val="Body"/>
        <w:jc w:val="both"/>
        <w:rPr>
          <w:rFonts w:ascii="Arial Narrow" w:hAnsi="Arial Narrow" w:cs="Arial"/>
          <w:b/>
          <w:i/>
          <w:sz w:val="21"/>
          <w:szCs w:val="21"/>
        </w:rPr>
      </w:pPr>
    </w:p>
    <w:p w14:paraId="4C5892A6" w14:textId="77777777" w:rsidR="0002331D" w:rsidRPr="0002331D" w:rsidRDefault="0002331D" w:rsidP="00442EA4">
      <w:pPr>
        <w:pStyle w:val="Body"/>
        <w:jc w:val="both"/>
        <w:rPr>
          <w:rFonts w:ascii="Arial Narrow" w:hAnsi="Arial Narrow" w:cs="Arial"/>
          <w:b/>
          <w:i/>
          <w:sz w:val="21"/>
          <w:szCs w:val="21"/>
        </w:rPr>
      </w:pPr>
    </w:p>
    <w:p w14:paraId="4637C6A2" w14:textId="77777777" w:rsidR="004C2482" w:rsidRPr="0002331D" w:rsidRDefault="00442EA4" w:rsidP="00920204">
      <w:pPr>
        <w:pStyle w:val="Body"/>
        <w:jc w:val="center"/>
        <w:rPr>
          <w:rFonts w:ascii="Arial Narrow" w:hAnsi="Arial Narrow" w:cs="Arial"/>
          <w:b/>
          <w:bCs/>
          <w:color w:val="000090"/>
          <w:sz w:val="21"/>
          <w:szCs w:val="21"/>
          <w:u w:val="single"/>
        </w:rPr>
      </w:pPr>
      <w:r w:rsidRPr="0002331D">
        <w:rPr>
          <w:rFonts w:ascii="Arial Narrow" w:hAnsi="Arial Narrow" w:cs="Arial"/>
          <w:b/>
          <w:bCs/>
          <w:color w:val="000090"/>
          <w:sz w:val="21"/>
          <w:szCs w:val="21"/>
          <w:u w:val="single"/>
        </w:rPr>
        <w:lastRenderedPageBreak/>
        <w:t>A LONG-STANDING RECORD OF EXCESSIVE VIOLENCE BY THE TPLF/EPRDF</w:t>
      </w:r>
    </w:p>
    <w:p w14:paraId="64CC0D44" w14:textId="77777777" w:rsidR="00920204" w:rsidRPr="0002331D" w:rsidRDefault="00920204" w:rsidP="00920204">
      <w:pPr>
        <w:pStyle w:val="Body"/>
        <w:jc w:val="center"/>
        <w:rPr>
          <w:rFonts w:ascii="Arial Narrow" w:hAnsi="Arial Narrow" w:cs="Arial"/>
          <w:b/>
          <w:bCs/>
          <w:sz w:val="21"/>
          <w:szCs w:val="21"/>
        </w:rPr>
      </w:pPr>
    </w:p>
    <w:p w14:paraId="0325D06F" w14:textId="77777777" w:rsidR="004C2482" w:rsidRPr="0002331D" w:rsidRDefault="00442EA4" w:rsidP="00442EA4">
      <w:pPr>
        <w:pStyle w:val="Body"/>
        <w:jc w:val="both"/>
        <w:rPr>
          <w:rFonts w:ascii="Arial Narrow" w:hAnsi="Arial Narrow" w:cs="Arial"/>
          <w:b/>
          <w:i/>
          <w:sz w:val="21"/>
          <w:szCs w:val="21"/>
        </w:rPr>
      </w:pPr>
      <w:r w:rsidRPr="0002331D">
        <w:rPr>
          <w:rFonts w:ascii="Arial Narrow" w:hAnsi="Arial Narrow" w:cs="Arial"/>
          <w:b/>
          <w:i/>
          <w:sz w:val="21"/>
          <w:szCs w:val="21"/>
        </w:rPr>
        <w:t>It is encouraging that the UN has called for observers to come to Ethiopia to investigate these recent killings, but ther</w:t>
      </w:r>
      <w:r w:rsidR="00D15966" w:rsidRPr="0002331D">
        <w:rPr>
          <w:rFonts w:ascii="Arial Narrow" w:hAnsi="Arial Narrow" w:cs="Arial"/>
          <w:b/>
          <w:i/>
          <w:sz w:val="21"/>
          <w:szCs w:val="21"/>
        </w:rPr>
        <w:t xml:space="preserve">e is a long-standing record of </w:t>
      </w:r>
      <w:r w:rsidRPr="0002331D">
        <w:rPr>
          <w:rFonts w:ascii="Arial Narrow" w:hAnsi="Arial Narrow" w:cs="Arial"/>
          <w:b/>
          <w:i/>
          <w:sz w:val="21"/>
          <w:szCs w:val="21"/>
        </w:rPr>
        <w:t>the regime’s use of excessive violence— including crimes against humanity— against the Ethiopian people, which have been overlooked in the past.</w:t>
      </w:r>
    </w:p>
    <w:p w14:paraId="5CB9E6EC" w14:textId="77777777" w:rsidR="004C2482" w:rsidRPr="0002331D" w:rsidRDefault="004C2482" w:rsidP="00442EA4">
      <w:pPr>
        <w:pStyle w:val="Body"/>
        <w:jc w:val="both"/>
        <w:rPr>
          <w:rFonts w:ascii="Arial Narrow" w:hAnsi="Arial Narrow" w:cs="Arial"/>
          <w:sz w:val="21"/>
          <w:szCs w:val="21"/>
        </w:rPr>
      </w:pPr>
    </w:p>
    <w:p w14:paraId="265A75E5" w14:textId="5E3543F4" w:rsidR="0002331D" w:rsidRPr="0002331D" w:rsidRDefault="00442EA4" w:rsidP="0002331D">
      <w:pPr>
        <w:pStyle w:val="Body"/>
        <w:jc w:val="both"/>
        <w:rPr>
          <w:rFonts w:ascii="Arial Narrow" w:hAnsi="Arial Narrow" w:cs="Arial"/>
          <w:sz w:val="21"/>
          <w:szCs w:val="21"/>
        </w:rPr>
      </w:pPr>
      <w:r w:rsidRPr="0002331D">
        <w:rPr>
          <w:rFonts w:ascii="Arial Narrow" w:hAnsi="Arial Narrow" w:cs="Arial"/>
          <w:sz w:val="21"/>
          <w:szCs w:val="21"/>
        </w:rPr>
        <w:t>Here are some examples:</w:t>
      </w:r>
    </w:p>
    <w:p w14:paraId="711D5FB1" w14:textId="1E6DB2ED" w:rsidR="0002331D" w:rsidRPr="0002331D" w:rsidRDefault="00442EA4" w:rsidP="0002331D">
      <w:pPr>
        <w:pStyle w:val="Body"/>
        <w:numPr>
          <w:ilvl w:val="0"/>
          <w:numId w:val="2"/>
        </w:numPr>
        <w:jc w:val="both"/>
        <w:rPr>
          <w:rFonts w:ascii="Arial Narrow" w:hAnsi="Arial Narrow" w:cs="Arial"/>
          <w:sz w:val="21"/>
          <w:szCs w:val="21"/>
        </w:rPr>
      </w:pPr>
      <w:r w:rsidRPr="0002331D">
        <w:rPr>
          <w:rFonts w:ascii="Arial Narrow" w:hAnsi="Arial Narrow" w:cs="Arial"/>
          <w:sz w:val="21"/>
          <w:szCs w:val="21"/>
        </w:rPr>
        <w:t xml:space="preserve"> </w:t>
      </w:r>
      <w:r w:rsidR="0002331D" w:rsidRPr="0002331D">
        <w:rPr>
          <w:rFonts w:ascii="Arial Narrow" w:hAnsi="Arial Narrow" w:cs="Arial"/>
          <w:sz w:val="21"/>
          <w:szCs w:val="21"/>
        </w:rPr>
        <w:t>In April of 2001, security forces killed forty Addis Ababa university students for simply demanding the academic freedom to publish a student newspaper.</w:t>
      </w:r>
    </w:p>
    <w:p w14:paraId="0EED0DC7" w14:textId="637733FA" w:rsidR="0002331D" w:rsidRPr="0002331D" w:rsidRDefault="0002331D" w:rsidP="0002331D">
      <w:pPr>
        <w:pStyle w:val="Body"/>
        <w:numPr>
          <w:ilvl w:val="0"/>
          <w:numId w:val="2"/>
        </w:numPr>
        <w:jc w:val="both"/>
        <w:rPr>
          <w:rFonts w:ascii="Arial Narrow" w:hAnsi="Arial Narrow" w:cs="Arial"/>
          <w:sz w:val="21"/>
          <w:szCs w:val="21"/>
        </w:rPr>
      </w:pPr>
      <w:r w:rsidRPr="0002331D">
        <w:rPr>
          <w:rFonts w:ascii="Arial Narrow" w:hAnsi="Arial Narrow" w:cs="Arial"/>
          <w:sz w:val="21"/>
          <w:szCs w:val="21"/>
        </w:rPr>
        <w:t xml:space="preserve">On March 10, 2002 in the town of </w:t>
      </w:r>
      <w:proofErr w:type="spellStart"/>
      <w:r w:rsidRPr="0002331D">
        <w:rPr>
          <w:rFonts w:ascii="Arial Narrow" w:hAnsi="Arial Narrow" w:cs="Arial"/>
          <w:sz w:val="21"/>
          <w:szCs w:val="21"/>
        </w:rPr>
        <w:t>Teppi</w:t>
      </w:r>
      <w:proofErr w:type="spellEnd"/>
      <w:r w:rsidRPr="0002331D">
        <w:rPr>
          <w:rFonts w:ascii="Arial Narrow" w:hAnsi="Arial Narrow" w:cs="Arial"/>
          <w:sz w:val="21"/>
          <w:szCs w:val="21"/>
        </w:rPr>
        <w:t xml:space="preserve">, 200 protesters from the </w:t>
      </w:r>
      <w:proofErr w:type="spellStart"/>
      <w:r w:rsidRPr="0002331D">
        <w:rPr>
          <w:rFonts w:ascii="Arial Narrow" w:hAnsi="Arial Narrow" w:cs="Arial"/>
          <w:sz w:val="21"/>
          <w:szCs w:val="21"/>
        </w:rPr>
        <w:t>Mazenger</w:t>
      </w:r>
      <w:proofErr w:type="spellEnd"/>
      <w:r w:rsidRPr="0002331D">
        <w:rPr>
          <w:rFonts w:ascii="Arial Narrow" w:hAnsi="Arial Narrow" w:cs="Arial"/>
          <w:sz w:val="21"/>
          <w:szCs w:val="21"/>
        </w:rPr>
        <w:t xml:space="preserve"> and </w:t>
      </w:r>
      <w:proofErr w:type="spellStart"/>
      <w:r w:rsidRPr="0002331D">
        <w:rPr>
          <w:rFonts w:ascii="Arial Narrow" w:hAnsi="Arial Narrow" w:cs="Arial"/>
          <w:sz w:val="21"/>
          <w:szCs w:val="21"/>
        </w:rPr>
        <w:t>Shekicho</w:t>
      </w:r>
      <w:proofErr w:type="spellEnd"/>
      <w:r w:rsidRPr="0002331D">
        <w:rPr>
          <w:rFonts w:ascii="Arial Narrow" w:hAnsi="Arial Narrow" w:cs="Arial"/>
          <w:sz w:val="21"/>
          <w:szCs w:val="21"/>
        </w:rPr>
        <w:t xml:space="preserve"> ethnic groups were killed as they protested the regional boundary lines and for wanting to form a political party. </w:t>
      </w:r>
    </w:p>
    <w:p w14:paraId="3C7CDC9B" w14:textId="1F95E600" w:rsidR="0002331D" w:rsidRPr="0002331D" w:rsidRDefault="0002331D" w:rsidP="0002331D">
      <w:pPr>
        <w:pStyle w:val="Body"/>
        <w:numPr>
          <w:ilvl w:val="0"/>
          <w:numId w:val="2"/>
        </w:numPr>
        <w:jc w:val="both"/>
        <w:rPr>
          <w:rFonts w:ascii="Arial Narrow" w:hAnsi="Arial Narrow" w:cs="Arial"/>
          <w:sz w:val="21"/>
          <w:szCs w:val="21"/>
        </w:rPr>
      </w:pPr>
      <w:r w:rsidRPr="0002331D">
        <w:rPr>
          <w:rFonts w:ascii="Arial Narrow" w:hAnsi="Arial Narrow" w:cs="Arial"/>
          <w:sz w:val="21"/>
          <w:szCs w:val="21"/>
        </w:rPr>
        <w:t xml:space="preserve">On May 24, 2002, 25 </w:t>
      </w:r>
      <w:proofErr w:type="spellStart"/>
      <w:r w:rsidRPr="0002331D">
        <w:rPr>
          <w:rFonts w:ascii="Arial Narrow" w:hAnsi="Arial Narrow" w:cs="Arial"/>
          <w:sz w:val="21"/>
          <w:szCs w:val="21"/>
        </w:rPr>
        <w:t>Sidamo</w:t>
      </w:r>
      <w:proofErr w:type="spellEnd"/>
      <w:r w:rsidRPr="0002331D">
        <w:rPr>
          <w:rFonts w:ascii="Arial Narrow" w:hAnsi="Arial Narrow" w:cs="Arial"/>
          <w:sz w:val="21"/>
          <w:szCs w:val="21"/>
        </w:rPr>
        <w:t xml:space="preserve"> civilians were killed in </w:t>
      </w:r>
      <w:proofErr w:type="spellStart"/>
      <w:r w:rsidRPr="0002331D">
        <w:rPr>
          <w:rFonts w:ascii="Arial Narrow" w:hAnsi="Arial Narrow" w:cs="Arial"/>
          <w:sz w:val="21"/>
          <w:szCs w:val="21"/>
        </w:rPr>
        <w:t>Awassa</w:t>
      </w:r>
      <w:proofErr w:type="spellEnd"/>
      <w:r w:rsidRPr="0002331D">
        <w:rPr>
          <w:rFonts w:ascii="Arial Narrow" w:hAnsi="Arial Narrow" w:cs="Arial"/>
          <w:sz w:val="21"/>
          <w:szCs w:val="21"/>
        </w:rPr>
        <w:t xml:space="preserve"> who were peacefully protesting the federal government’s involvement in the </w:t>
      </w:r>
      <w:proofErr w:type="spellStart"/>
      <w:r w:rsidRPr="0002331D">
        <w:rPr>
          <w:rFonts w:ascii="Arial Narrow" w:hAnsi="Arial Narrow" w:cs="Arial"/>
          <w:sz w:val="21"/>
          <w:szCs w:val="21"/>
        </w:rPr>
        <w:t>Sidamo</w:t>
      </w:r>
      <w:proofErr w:type="spellEnd"/>
      <w:r w:rsidRPr="0002331D">
        <w:rPr>
          <w:rFonts w:ascii="Arial Narrow" w:hAnsi="Arial Narrow" w:cs="Arial"/>
          <w:sz w:val="21"/>
          <w:szCs w:val="21"/>
        </w:rPr>
        <w:t xml:space="preserve"> regional affairs.</w:t>
      </w:r>
    </w:p>
    <w:p w14:paraId="4D859F31" w14:textId="1D72B641" w:rsidR="004C2482" w:rsidRPr="0002331D" w:rsidRDefault="0002331D" w:rsidP="00442EA4">
      <w:pPr>
        <w:pStyle w:val="Body"/>
        <w:numPr>
          <w:ilvl w:val="0"/>
          <w:numId w:val="2"/>
        </w:numPr>
        <w:jc w:val="both"/>
        <w:rPr>
          <w:rFonts w:ascii="Arial Narrow" w:hAnsi="Arial Narrow" w:cs="Arial"/>
          <w:sz w:val="21"/>
          <w:szCs w:val="21"/>
        </w:rPr>
      </w:pPr>
      <w:r w:rsidRPr="0002331D">
        <w:rPr>
          <w:rFonts w:ascii="Arial Narrow" w:hAnsi="Arial Narrow" w:cs="Arial"/>
          <w:sz w:val="21"/>
          <w:szCs w:val="21"/>
        </w:rPr>
        <w:t>O</w:t>
      </w:r>
      <w:r w:rsidR="00442EA4" w:rsidRPr="0002331D">
        <w:rPr>
          <w:rFonts w:ascii="Arial Narrow" w:hAnsi="Arial Narrow" w:cs="Arial"/>
          <w:sz w:val="21"/>
          <w:szCs w:val="21"/>
        </w:rPr>
        <w:t xml:space="preserve">n </w:t>
      </w:r>
      <w:r w:rsidRPr="0002331D">
        <w:rPr>
          <w:rFonts w:ascii="Arial Narrow" w:hAnsi="Arial Narrow" w:cs="Arial"/>
          <w:sz w:val="21"/>
          <w:szCs w:val="21"/>
        </w:rPr>
        <w:t xml:space="preserve">December 13, </w:t>
      </w:r>
      <w:r w:rsidR="00442EA4" w:rsidRPr="0002331D">
        <w:rPr>
          <w:rFonts w:ascii="Arial Narrow" w:hAnsi="Arial Narrow" w:cs="Arial"/>
          <w:sz w:val="21"/>
          <w:szCs w:val="21"/>
        </w:rPr>
        <w:t>2003, Ethiopian Defense Forces, accompanied by civilian militias they had arme</w:t>
      </w:r>
      <w:r w:rsidR="00D15966" w:rsidRPr="0002331D">
        <w:rPr>
          <w:rFonts w:ascii="Arial Narrow" w:hAnsi="Arial Narrow" w:cs="Arial"/>
          <w:sz w:val="21"/>
          <w:szCs w:val="21"/>
        </w:rPr>
        <w:t xml:space="preserve">d, massacred 424 unarmed Anuak </w:t>
      </w:r>
      <w:r w:rsidR="00442EA4" w:rsidRPr="0002331D">
        <w:rPr>
          <w:rFonts w:ascii="Arial Narrow" w:hAnsi="Arial Narrow" w:cs="Arial"/>
          <w:sz w:val="21"/>
          <w:szCs w:val="21"/>
        </w:rPr>
        <w:t>in Gambella in less than three days, continuing to commit crimes against humanity in the following two years and in the process; destroying homes, crops, schools, health clinics, wells and other limited infrastructure.</w:t>
      </w:r>
    </w:p>
    <w:p w14:paraId="1A390BF2" w14:textId="77777777" w:rsidR="004C2482" w:rsidRPr="0002331D" w:rsidRDefault="00442EA4" w:rsidP="00442EA4">
      <w:pPr>
        <w:pStyle w:val="Body"/>
        <w:numPr>
          <w:ilvl w:val="0"/>
          <w:numId w:val="2"/>
        </w:numPr>
        <w:jc w:val="both"/>
        <w:rPr>
          <w:rFonts w:ascii="Arial Narrow" w:hAnsi="Arial Narrow" w:cs="Arial"/>
          <w:sz w:val="21"/>
          <w:szCs w:val="21"/>
        </w:rPr>
      </w:pPr>
      <w:r w:rsidRPr="0002331D">
        <w:rPr>
          <w:rFonts w:ascii="Arial Narrow" w:hAnsi="Arial Narrow" w:cs="Arial"/>
          <w:sz w:val="21"/>
          <w:szCs w:val="21"/>
        </w:rPr>
        <w:t>In 2005, TPLF/EPRDF security forces killed nearly 200 peaceful protesters on the streets of Addis Ababa who were protesting the results of the 2005 national election, many more were wounded and thousands detained and abused while in detention.</w:t>
      </w:r>
    </w:p>
    <w:p w14:paraId="198C0108" w14:textId="66DBA1D5" w:rsidR="004C2482" w:rsidRPr="0002331D" w:rsidRDefault="00567329" w:rsidP="00442EA4">
      <w:pPr>
        <w:pStyle w:val="Body"/>
        <w:numPr>
          <w:ilvl w:val="0"/>
          <w:numId w:val="2"/>
        </w:numPr>
        <w:jc w:val="both"/>
        <w:rPr>
          <w:rFonts w:ascii="Arial Narrow" w:hAnsi="Arial Narrow" w:cs="Arial"/>
          <w:sz w:val="21"/>
          <w:szCs w:val="21"/>
        </w:rPr>
      </w:pPr>
      <w:r w:rsidRPr="0002331D">
        <w:rPr>
          <w:rFonts w:ascii="Arial Narrow" w:hAnsi="Arial Narrow" w:cs="Arial"/>
          <w:sz w:val="21"/>
          <w:szCs w:val="21"/>
        </w:rPr>
        <w:t xml:space="preserve">In 2007, </w:t>
      </w:r>
      <w:r w:rsidR="00442EA4" w:rsidRPr="0002331D">
        <w:rPr>
          <w:rFonts w:ascii="Arial Narrow" w:hAnsi="Arial Narrow" w:cs="Arial"/>
          <w:sz w:val="21"/>
          <w:szCs w:val="21"/>
        </w:rPr>
        <w:t xml:space="preserve">Ethiopian forces committed mass crimes against humanity in the Somali region of Ethiopia, which included widespread killing of civilians, rape, destruction of homes, livestock, </w:t>
      </w:r>
      <w:proofErr w:type="gramStart"/>
      <w:r w:rsidR="00442EA4" w:rsidRPr="0002331D">
        <w:rPr>
          <w:rFonts w:ascii="Arial Narrow" w:hAnsi="Arial Narrow" w:cs="Arial"/>
          <w:sz w:val="21"/>
          <w:szCs w:val="21"/>
        </w:rPr>
        <w:t>wells</w:t>
      </w:r>
      <w:proofErr w:type="gramEnd"/>
      <w:r w:rsidR="00442EA4" w:rsidRPr="0002331D">
        <w:rPr>
          <w:rFonts w:ascii="Arial Narrow" w:hAnsi="Arial Narrow" w:cs="Arial"/>
          <w:sz w:val="21"/>
          <w:szCs w:val="21"/>
        </w:rPr>
        <w:t xml:space="preserve"> and led to the disp</w:t>
      </w:r>
      <w:r w:rsidRPr="0002331D">
        <w:rPr>
          <w:rFonts w:ascii="Arial Narrow" w:hAnsi="Arial Narrow" w:cs="Arial"/>
          <w:sz w:val="21"/>
          <w:szCs w:val="21"/>
        </w:rPr>
        <w:t xml:space="preserve">lacement of tens of thousands. </w:t>
      </w:r>
      <w:r w:rsidR="00442EA4" w:rsidRPr="0002331D">
        <w:rPr>
          <w:rFonts w:ascii="Arial Narrow" w:hAnsi="Arial Narrow" w:cs="Arial"/>
          <w:sz w:val="21"/>
          <w:szCs w:val="21"/>
        </w:rPr>
        <w:t xml:space="preserve">Some in the international community called it a “silent Darfur.”  </w:t>
      </w:r>
    </w:p>
    <w:p w14:paraId="2B1059A3" w14:textId="77777777" w:rsidR="004C2482" w:rsidRPr="0002331D" w:rsidRDefault="00442EA4" w:rsidP="00442EA4">
      <w:pPr>
        <w:pStyle w:val="Body"/>
        <w:numPr>
          <w:ilvl w:val="0"/>
          <w:numId w:val="2"/>
        </w:numPr>
        <w:jc w:val="both"/>
        <w:rPr>
          <w:rFonts w:ascii="Arial Narrow" w:hAnsi="Arial Narrow" w:cs="Arial"/>
          <w:sz w:val="21"/>
          <w:szCs w:val="21"/>
        </w:rPr>
      </w:pPr>
      <w:r w:rsidRPr="0002331D">
        <w:rPr>
          <w:rFonts w:ascii="Arial Narrow" w:hAnsi="Arial Narrow" w:cs="Arial"/>
          <w:sz w:val="21"/>
          <w:szCs w:val="21"/>
        </w:rPr>
        <w:t xml:space="preserve">Widespread human rights abuses in the Afar and </w:t>
      </w:r>
      <w:proofErr w:type="spellStart"/>
      <w:r w:rsidRPr="0002331D">
        <w:rPr>
          <w:rFonts w:ascii="Arial Narrow" w:hAnsi="Arial Narrow" w:cs="Arial"/>
          <w:sz w:val="21"/>
          <w:szCs w:val="21"/>
        </w:rPr>
        <w:t>Benishangul-Gumuz</w:t>
      </w:r>
      <w:proofErr w:type="spellEnd"/>
      <w:r w:rsidRPr="0002331D">
        <w:rPr>
          <w:rFonts w:ascii="Arial Narrow" w:hAnsi="Arial Narrow" w:cs="Arial"/>
          <w:sz w:val="21"/>
          <w:szCs w:val="21"/>
        </w:rPr>
        <w:t xml:space="preserve"> regions</w:t>
      </w:r>
    </w:p>
    <w:p w14:paraId="2D4B91DD" w14:textId="12DC4957" w:rsidR="004C2482" w:rsidRPr="0002331D" w:rsidRDefault="00442EA4" w:rsidP="00442EA4">
      <w:pPr>
        <w:pStyle w:val="Body"/>
        <w:numPr>
          <w:ilvl w:val="0"/>
          <w:numId w:val="2"/>
        </w:numPr>
        <w:jc w:val="both"/>
        <w:rPr>
          <w:rFonts w:ascii="Arial Narrow" w:hAnsi="Arial Narrow" w:cs="Arial"/>
          <w:sz w:val="21"/>
          <w:szCs w:val="21"/>
        </w:rPr>
      </w:pPr>
      <w:r w:rsidRPr="0002331D">
        <w:rPr>
          <w:rFonts w:ascii="Arial Narrow" w:hAnsi="Arial Narrow" w:cs="Arial"/>
          <w:sz w:val="21"/>
          <w:szCs w:val="21"/>
        </w:rPr>
        <w:t xml:space="preserve">Killing of </w:t>
      </w:r>
      <w:r w:rsidR="00567329" w:rsidRPr="0002331D">
        <w:rPr>
          <w:rFonts w:ascii="Arial Narrow" w:hAnsi="Arial Narrow" w:cs="Arial"/>
          <w:sz w:val="21"/>
          <w:szCs w:val="21"/>
        </w:rPr>
        <w:t xml:space="preserve">200 </w:t>
      </w:r>
      <w:r w:rsidRPr="0002331D">
        <w:rPr>
          <w:rFonts w:ascii="Arial Narrow" w:hAnsi="Arial Narrow" w:cs="Arial"/>
          <w:sz w:val="21"/>
          <w:szCs w:val="21"/>
        </w:rPr>
        <w:t xml:space="preserve">Oromo in 2014 </w:t>
      </w:r>
    </w:p>
    <w:p w14:paraId="4727A859" w14:textId="35B009F5" w:rsidR="004C2482" w:rsidRPr="0002331D" w:rsidRDefault="00442EA4" w:rsidP="00442EA4">
      <w:pPr>
        <w:pStyle w:val="Body"/>
        <w:numPr>
          <w:ilvl w:val="0"/>
          <w:numId w:val="2"/>
        </w:numPr>
        <w:jc w:val="both"/>
        <w:rPr>
          <w:rFonts w:ascii="Arial Narrow" w:hAnsi="Arial Narrow" w:cs="Arial"/>
          <w:sz w:val="21"/>
          <w:szCs w:val="21"/>
        </w:rPr>
      </w:pPr>
      <w:r w:rsidRPr="0002331D">
        <w:rPr>
          <w:rFonts w:ascii="Arial Narrow" w:hAnsi="Arial Narrow" w:cs="Arial"/>
          <w:sz w:val="21"/>
          <w:szCs w:val="21"/>
        </w:rPr>
        <w:t xml:space="preserve">Killing of </w:t>
      </w:r>
      <w:r w:rsidR="00567329" w:rsidRPr="0002331D">
        <w:rPr>
          <w:rFonts w:ascii="Arial Narrow" w:hAnsi="Arial Narrow" w:cs="Arial"/>
          <w:sz w:val="21"/>
          <w:szCs w:val="21"/>
        </w:rPr>
        <w:t xml:space="preserve">more than 600 Oromo protesters since </w:t>
      </w:r>
      <w:r w:rsidRPr="0002331D">
        <w:rPr>
          <w:rFonts w:ascii="Arial Narrow" w:hAnsi="Arial Narrow" w:cs="Arial"/>
          <w:sz w:val="21"/>
          <w:szCs w:val="21"/>
        </w:rPr>
        <w:t>November 2015, which have continued— the focus of the current UN request to allow independent observers to conduct an investigation.</w:t>
      </w:r>
    </w:p>
    <w:p w14:paraId="577228BC" w14:textId="3D7AD279" w:rsidR="004C2482" w:rsidRPr="0002331D" w:rsidRDefault="00442EA4" w:rsidP="00442EA4">
      <w:pPr>
        <w:pStyle w:val="Body"/>
        <w:numPr>
          <w:ilvl w:val="0"/>
          <w:numId w:val="2"/>
        </w:numPr>
        <w:jc w:val="both"/>
        <w:rPr>
          <w:rFonts w:ascii="Arial Narrow" w:hAnsi="Arial Narrow" w:cs="Arial"/>
          <w:sz w:val="21"/>
          <w:szCs w:val="21"/>
        </w:rPr>
      </w:pPr>
      <w:r w:rsidRPr="0002331D">
        <w:rPr>
          <w:rFonts w:ascii="Arial Narrow" w:hAnsi="Arial Narrow" w:cs="Arial"/>
          <w:sz w:val="21"/>
          <w:szCs w:val="21"/>
        </w:rPr>
        <w:t xml:space="preserve">The more recent killing of </w:t>
      </w:r>
      <w:r w:rsidR="00567329" w:rsidRPr="0002331D">
        <w:rPr>
          <w:rFonts w:ascii="Arial Narrow" w:hAnsi="Arial Narrow" w:cs="Arial"/>
          <w:sz w:val="21"/>
          <w:szCs w:val="21"/>
        </w:rPr>
        <w:t xml:space="preserve">more than 70 </w:t>
      </w:r>
      <w:r w:rsidRPr="0002331D">
        <w:rPr>
          <w:rFonts w:ascii="Arial Narrow" w:hAnsi="Arial Narrow" w:cs="Arial"/>
          <w:sz w:val="21"/>
          <w:szCs w:val="21"/>
        </w:rPr>
        <w:t xml:space="preserve">protesters in the Amhara region over land and other ongoing issues of contention; also a focus of the current request. </w:t>
      </w:r>
    </w:p>
    <w:p w14:paraId="51919C4C" w14:textId="77777777" w:rsidR="004C2482" w:rsidRPr="0002331D" w:rsidRDefault="004C2482" w:rsidP="00442EA4">
      <w:pPr>
        <w:pStyle w:val="Body"/>
        <w:jc w:val="both"/>
        <w:rPr>
          <w:rFonts w:ascii="Arial Narrow" w:hAnsi="Arial Narrow" w:cs="Arial"/>
          <w:sz w:val="21"/>
          <w:szCs w:val="21"/>
        </w:rPr>
      </w:pPr>
    </w:p>
    <w:p w14:paraId="5A25EDF1" w14:textId="77777777" w:rsidR="004C2482" w:rsidRPr="0002331D" w:rsidRDefault="00442EA4" w:rsidP="00920204">
      <w:pPr>
        <w:pStyle w:val="Body"/>
        <w:jc w:val="center"/>
        <w:rPr>
          <w:rFonts w:ascii="Arial Narrow" w:hAnsi="Arial Narrow" w:cs="Arial"/>
          <w:b/>
          <w:bCs/>
          <w:color w:val="000090"/>
          <w:sz w:val="21"/>
          <w:szCs w:val="21"/>
          <w:u w:val="single"/>
        </w:rPr>
      </w:pPr>
      <w:r w:rsidRPr="0002331D">
        <w:rPr>
          <w:rFonts w:ascii="Arial Narrow" w:hAnsi="Arial Narrow" w:cs="Arial"/>
          <w:b/>
          <w:bCs/>
          <w:color w:val="000090"/>
          <w:sz w:val="21"/>
          <w:szCs w:val="21"/>
          <w:u w:val="single"/>
        </w:rPr>
        <w:t>REGIME CLOSURE OF CIVIL SOCIETY AND ACCESS BY INTERNATIONAL GROUPS</w:t>
      </w:r>
    </w:p>
    <w:p w14:paraId="7C262AB0" w14:textId="77777777" w:rsidR="004C2482" w:rsidRPr="0002331D" w:rsidRDefault="004C2482" w:rsidP="00442EA4">
      <w:pPr>
        <w:pStyle w:val="Body"/>
        <w:jc w:val="both"/>
        <w:rPr>
          <w:rFonts w:ascii="Arial Narrow" w:hAnsi="Arial Narrow" w:cs="Arial"/>
          <w:sz w:val="21"/>
          <w:szCs w:val="21"/>
        </w:rPr>
      </w:pPr>
    </w:p>
    <w:p w14:paraId="5F40909B" w14:textId="77777777" w:rsidR="004C2482" w:rsidRPr="0002331D" w:rsidRDefault="00442EA4" w:rsidP="00442EA4">
      <w:pPr>
        <w:pStyle w:val="Body"/>
        <w:jc w:val="both"/>
        <w:rPr>
          <w:rFonts w:ascii="Arial Narrow" w:hAnsi="Arial Narrow" w:cs="Arial"/>
          <w:sz w:val="21"/>
          <w:szCs w:val="21"/>
        </w:rPr>
      </w:pPr>
      <w:r w:rsidRPr="0002331D">
        <w:rPr>
          <w:rFonts w:ascii="Arial Narrow" w:hAnsi="Arial Narrow" w:cs="Arial"/>
          <w:sz w:val="21"/>
          <w:szCs w:val="21"/>
        </w:rPr>
        <w:t xml:space="preserve">Knowing the long history of human rights violations by the current regime; it is not surprising that the TPLF/EPRDF have shut down independent human rights organizations as well as most every independent institution within the country that would have held this regime accountable for its misdeeds.  </w:t>
      </w:r>
    </w:p>
    <w:p w14:paraId="4AF86F16" w14:textId="77777777" w:rsidR="004C2482" w:rsidRPr="0002331D" w:rsidRDefault="004C2482" w:rsidP="00442EA4">
      <w:pPr>
        <w:pStyle w:val="Body"/>
        <w:jc w:val="both"/>
        <w:rPr>
          <w:rFonts w:ascii="Arial Narrow" w:hAnsi="Arial Narrow" w:cs="Arial"/>
          <w:sz w:val="21"/>
          <w:szCs w:val="21"/>
        </w:rPr>
      </w:pPr>
    </w:p>
    <w:p w14:paraId="37CA8499" w14:textId="49F77D2D" w:rsidR="004C2482" w:rsidRPr="0002331D" w:rsidRDefault="00442EA4" w:rsidP="00442EA4">
      <w:pPr>
        <w:pStyle w:val="Body"/>
        <w:jc w:val="both"/>
        <w:rPr>
          <w:rFonts w:ascii="Arial Narrow" w:hAnsi="Arial Narrow" w:cs="Arial"/>
          <w:b/>
          <w:i/>
          <w:sz w:val="21"/>
          <w:szCs w:val="21"/>
        </w:rPr>
      </w:pPr>
      <w:r w:rsidRPr="0002331D">
        <w:rPr>
          <w:rFonts w:ascii="Arial Narrow" w:hAnsi="Arial Narrow" w:cs="Arial"/>
          <w:b/>
          <w:i/>
          <w:sz w:val="21"/>
          <w:szCs w:val="21"/>
        </w:rPr>
        <w:t>As a regime, very concerned about projecting a “forward thinking, democratic, and economically progressive image” to outsiders; it has used the law to promote such an appearance while</w:t>
      </w:r>
      <w:r w:rsidR="00920204" w:rsidRPr="0002331D">
        <w:rPr>
          <w:rFonts w:ascii="Arial Narrow" w:hAnsi="Arial Narrow" w:cs="Arial"/>
          <w:b/>
          <w:i/>
          <w:sz w:val="21"/>
          <w:szCs w:val="21"/>
        </w:rPr>
        <w:t xml:space="preserve"> achieving the polar opposite. </w:t>
      </w:r>
      <w:r w:rsidRPr="0002331D">
        <w:rPr>
          <w:rFonts w:ascii="Arial Narrow" w:hAnsi="Arial Narrow" w:cs="Arial"/>
          <w:b/>
          <w:i/>
          <w:sz w:val="21"/>
          <w:szCs w:val="21"/>
        </w:rPr>
        <w:t xml:space="preserve">For example, the Charities and Societies Proclamation law (CSO) has criminalized human rights and other kinds of advocacy work—which includes advocacy for children, women, the disabled and much more— if over 10% of support </w:t>
      </w:r>
      <w:r w:rsidR="00FB224B" w:rsidRPr="0002331D">
        <w:rPr>
          <w:rFonts w:ascii="Arial Narrow" w:hAnsi="Arial Narrow" w:cs="Arial"/>
          <w:b/>
          <w:i/>
          <w:sz w:val="21"/>
          <w:szCs w:val="21"/>
        </w:rPr>
        <w:t>comes from outside Ethiopia. [</w:t>
      </w:r>
      <w:r w:rsidRPr="0002331D">
        <w:rPr>
          <w:rFonts w:ascii="Arial Narrow" w:hAnsi="Arial Narrow" w:cs="Arial"/>
          <w:b/>
          <w:i/>
          <w:sz w:val="21"/>
          <w:szCs w:val="21"/>
        </w:rPr>
        <w:t>By the way, 80% of the TPLF/EPRD</w:t>
      </w:r>
      <w:r w:rsidR="0070311B" w:rsidRPr="0002331D">
        <w:rPr>
          <w:rFonts w:ascii="Arial Narrow" w:hAnsi="Arial Narrow" w:cs="Arial"/>
          <w:b/>
          <w:i/>
          <w:sz w:val="21"/>
          <w:szCs w:val="21"/>
        </w:rPr>
        <w:t xml:space="preserve">F’s budget comes from abroad.} </w:t>
      </w:r>
      <w:r w:rsidRPr="0002331D">
        <w:rPr>
          <w:rFonts w:ascii="Arial Narrow" w:hAnsi="Arial Narrow" w:cs="Arial"/>
          <w:b/>
          <w:i/>
          <w:sz w:val="21"/>
          <w:szCs w:val="21"/>
        </w:rPr>
        <w:t>Over 2,600 civic organizations closed as a result. In their place are government controlled “look-alike” organizations. Additionally, other international human rights institutions who have attempted in the past to create a presence in Ethiopia have</w:t>
      </w:r>
      <w:r w:rsidR="00FB224B" w:rsidRPr="0002331D">
        <w:rPr>
          <w:rFonts w:ascii="Arial Narrow" w:hAnsi="Arial Narrow" w:cs="Arial"/>
          <w:b/>
          <w:i/>
          <w:sz w:val="21"/>
          <w:szCs w:val="21"/>
        </w:rPr>
        <w:t xml:space="preserve"> not been allowed. </w:t>
      </w:r>
      <w:r w:rsidRPr="0002331D">
        <w:rPr>
          <w:rFonts w:ascii="Arial Narrow" w:hAnsi="Arial Narrow" w:cs="Arial"/>
          <w:b/>
          <w:i/>
          <w:sz w:val="21"/>
          <w:szCs w:val="21"/>
        </w:rPr>
        <w:t xml:space="preserve">In other words, civil society does not exist in Ethiopia, making the presence of an independent organization like the UN, all the more important. </w:t>
      </w:r>
    </w:p>
    <w:p w14:paraId="6F4DA0BE" w14:textId="77777777" w:rsidR="004C2482" w:rsidRPr="0002331D" w:rsidRDefault="004C2482" w:rsidP="00442EA4">
      <w:pPr>
        <w:pStyle w:val="Body"/>
        <w:jc w:val="both"/>
        <w:rPr>
          <w:rFonts w:ascii="Arial Narrow" w:hAnsi="Arial Narrow" w:cs="Arial"/>
          <w:sz w:val="21"/>
          <w:szCs w:val="21"/>
        </w:rPr>
      </w:pPr>
    </w:p>
    <w:p w14:paraId="101C9DF3" w14:textId="73F4CB2E" w:rsidR="004C2482" w:rsidRPr="0002331D" w:rsidRDefault="00442EA4" w:rsidP="00442EA4">
      <w:pPr>
        <w:pStyle w:val="Body"/>
        <w:jc w:val="both"/>
        <w:rPr>
          <w:rFonts w:ascii="Arial Narrow" w:hAnsi="Arial Narrow" w:cs="Arial"/>
          <w:sz w:val="21"/>
          <w:szCs w:val="21"/>
        </w:rPr>
      </w:pPr>
      <w:r w:rsidRPr="0002331D">
        <w:rPr>
          <w:rFonts w:ascii="Arial Narrow" w:hAnsi="Arial Narrow" w:cs="Arial"/>
          <w:sz w:val="21"/>
          <w:szCs w:val="21"/>
        </w:rPr>
        <w:t xml:space="preserve">In addition to the law affecting civil society, </w:t>
      </w:r>
      <w:r w:rsidRPr="0002331D">
        <w:rPr>
          <w:rFonts w:ascii="Arial Narrow" w:hAnsi="Arial Narrow" w:cs="Arial"/>
          <w:b/>
          <w:i/>
          <w:sz w:val="21"/>
          <w:szCs w:val="21"/>
        </w:rPr>
        <w:t>the TPLF/EPRDF have also passed a law an anti-terrorism that has been used to criminalize dissen</w:t>
      </w:r>
      <w:r w:rsidR="00567329" w:rsidRPr="0002331D">
        <w:rPr>
          <w:rFonts w:ascii="Arial Narrow" w:hAnsi="Arial Narrow" w:cs="Arial"/>
          <w:b/>
          <w:i/>
          <w:sz w:val="21"/>
          <w:szCs w:val="21"/>
        </w:rPr>
        <w:t xml:space="preserve">t or anti-government rhetoric. </w:t>
      </w:r>
      <w:r w:rsidRPr="0002331D">
        <w:rPr>
          <w:rFonts w:ascii="Arial Narrow" w:hAnsi="Arial Narrow" w:cs="Arial"/>
          <w:b/>
          <w:i/>
          <w:sz w:val="21"/>
          <w:szCs w:val="21"/>
        </w:rPr>
        <w:t>It has led to the imprisonment of journalists, activists, democratic voices, religious leaders and others who challenge the TPLF/EPRDF as they are charged with “incitement” of the people to commit terrori</w:t>
      </w:r>
      <w:r w:rsidR="00FB224B" w:rsidRPr="0002331D">
        <w:rPr>
          <w:rFonts w:ascii="Arial Narrow" w:hAnsi="Arial Narrow" w:cs="Arial"/>
          <w:b/>
          <w:i/>
          <w:sz w:val="21"/>
          <w:szCs w:val="21"/>
        </w:rPr>
        <w:t xml:space="preserve">sm against their own citizens. </w:t>
      </w:r>
      <w:r w:rsidRPr="0002331D">
        <w:rPr>
          <w:rFonts w:ascii="Arial Narrow" w:hAnsi="Arial Narrow" w:cs="Arial"/>
          <w:b/>
          <w:i/>
          <w:sz w:val="21"/>
          <w:szCs w:val="21"/>
        </w:rPr>
        <w:t xml:space="preserve">Terrorism, as defined by the </w:t>
      </w:r>
      <w:r w:rsidRPr="0002331D">
        <w:rPr>
          <w:rFonts w:ascii="Arial Narrow" w:hAnsi="Arial Narrow" w:cs="Arial"/>
          <w:b/>
          <w:i/>
          <w:sz w:val="21"/>
          <w:szCs w:val="21"/>
        </w:rPr>
        <w:lastRenderedPageBreak/>
        <w:t>TPLF/EPRDF is considered to be any “anti-go</w:t>
      </w:r>
      <w:r w:rsidR="00FB224B" w:rsidRPr="0002331D">
        <w:rPr>
          <w:rFonts w:ascii="Arial Narrow" w:hAnsi="Arial Narrow" w:cs="Arial"/>
          <w:b/>
          <w:i/>
          <w:sz w:val="21"/>
          <w:szCs w:val="21"/>
        </w:rPr>
        <w:t xml:space="preserve">vernment” comment or position. </w:t>
      </w:r>
      <w:r w:rsidRPr="0002331D">
        <w:rPr>
          <w:rFonts w:ascii="Arial Narrow" w:hAnsi="Arial Narrow" w:cs="Arial"/>
          <w:b/>
          <w:i/>
          <w:sz w:val="21"/>
          <w:szCs w:val="21"/>
        </w:rPr>
        <w:t xml:space="preserve">Ethiopia is now the second greatest jailer of journalists in Africa.  </w:t>
      </w:r>
    </w:p>
    <w:p w14:paraId="2CEE4E64" w14:textId="77777777" w:rsidR="00567329" w:rsidRPr="0002331D" w:rsidRDefault="00567329" w:rsidP="00442EA4">
      <w:pPr>
        <w:pStyle w:val="Body"/>
        <w:jc w:val="both"/>
        <w:rPr>
          <w:rFonts w:ascii="Arial Narrow" w:hAnsi="Arial Narrow" w:cs="Arial"/>
          <w:sz w:val="21"/>
          <w:szCs w:val="21"/>
        </w:rPr>
      </w:pPr>
    </w:p>
    <w:p w14:paraId="4D420FB2" w14:textId="77777777" w:rsidR="00567329" w:rsidRPr="0002331D" w:rsidRDefault="00567329" w:rsidP="00442EA4">
      <w:pPr>
        <w:pStyle w:val="Body"/>
        <w:jc w:val="both"/>
        <w:rPr>
          <w:rFonts w:ascii="Arial Narrow" w:hAnsi="Arial Narrow" w:cs="Arial"/>
          <w:sz w:val="21"/>
          <w:szCs w:val="21"/>
        </w:rPr>
      </w:pPr>
    </w:p>
    <w:p w14:paraId="2A7AF031" w14:textId="495D56A0" w:rsidR="0070311B" w:rsidRPr="0002331D" w:rsidRDefault="00442EA4" w:rsidP="0070311B">
      <w:pPr>
        <w:pStyle w:val="Body"/>
        <w:jc w:val="center"/>
        <w:rPr>
          <w:rFonts w:ascii="Arial Narrow" w:hAnsi="Arial Narrow" w:cs="Arial"/>
          <w:b/>
          <w:bCs/>
          <w:color w:val="000090"/>
          <w:sz w:val="21"/>
          <w:szCs w:val="21"/>
          <w:u w:val="single"/>
        </w:rPr>
      </w:pPr>
      <w:r w:rsidRPr="0002331D">
        <w:rPr>
          <w:rFonts w:ascii="Arial Narrow" w:hAnsi="Arial Narrow" w:cs="Arial"/>
          <w:b/>
          <w:bCs/>
          <w:color w:val="000090"/>
          <w:sz w:val="21"/>
          <w:szCs w:val="21"/>
          <w:u w:val="single"/>
        </w:rPr>
        <w:t>TO THE UN, DONOR COUNTRIES, AND INTERNATIONAL ORGANIZATIONS FOR HUMAN RIGHTS</w:t>
      </w:r>
    </w:p>
    <w:p w14:paraId="1123A378" w14:textId="77777777" w:rsidR="00567329" w:rsidRPr="0002331D" w:rsidRDefault="00567329" w:rsidP="0070311B">
      <w:pPr>
        <w:pStyle w:val="Body"/>
        <w:jc w:val="center"/>
        <w:rPr>
          <w:rFonts w:ascii="Arial Narrow" w:hAnsi="Arial Narrow" w:cs="Arial"/>
          <w:b/>
          <w:bCs/>
          <w:sz w:val="21"/>
          <w:szCs w:val="21"/>
        </w:rPr>
      </w:pPr>
    </w:p>
    <w:p w14:paraId="2D941A4A" w14:textId="77777777" w:rsidR="00920204" w:rsidRPr="0002331D" w:rsidRDefault="00442EA4" w:rsidP="00442EA4">
      <w:pPr>
        <w:pStyle w:val="Body"/>
        <w:jc w:val="both"/>
        <w:rPr>
          <w:rFonts w:ascii="Arial Narrow" w:hAnsi="Arial Narrow" w:cs="Arial"/>
          <w:b/>
          <w:i/>
          <w:sz w:val="21"/>
          <w:szCs w:val="21"/>
        </w:rPr>
      </w:pPr>
      <w:r w:rsidRPr="0002331D">
        <w:rPr>
          <w:rFonts w:ascii="Arial Narrow" w:hAnsi="Arial Narrow" w:cs="Arial"/>
          <w:b/>
          <w:i/>
          <w:sz w:val="21"/>
          <w:szCs w:val="21"/>
        </w:rPr>
        <w:t xml:space="preserve">The TPLF/EPRDF is a highly unpopular government, claiming to win the 2015 national election by 100% and controlling the judiciary, all institutions, economic opportunity and using its control to dominate every sector of society; yet, the majority of Ethiopians are saying their time is over. </w:t>
      </w:r>
    </w:p>
    <w:p w14:paraId="1F42DA88" w14:textId="77777777" w:rsidR="00567329" w:rsidRPr="0002331D" w:rsidRDefault="00567329" w:rsidP="00442EA4">
      <w:pPr>
        <w:pStyle w:val="Body"/>
        <w:jc w:val="both"/>
        <w:rPr>
          <w:rFonts w:ascii="Arial Narrow" w:hAnsi="Arial Narrow" w:cs="Arial"/>
          <w:sz w:val="21"/>
          <w:szCs w:val="21"/>
        </w:rPr>
      </w:pPr>
    </w:p>
    <w:p w14:paraId="25C15DB4" w14:textId="18DE179F" w:rsidR="004C2482" w:rsidRPr="0002331D" w:rsidRDefault="00442EA4" w:rsidP="00442EA4">
      <w:pPr>
        <w:pStyle w:val="Body"/>
        <w:jc w:val="both"/>
        <w:rPr>
          <w:rFonts w:ascii="Arial Narrow" w:hAnsi="Arial Narrow" w:cs="Arial"/>
          <w:sz w:val="21"/>
          <w:szCs w:val="21"/>
        </w:rPr>
      </w:pPr>
      <w:r w:rsidRPr="0002331D">
        <w:rPr>
          <w:rFonts w:ascii="Arial Narrow" w:hAnsi="Arial Narrow" w:cs="Arial"/>
          <w:sz w:val="21"/>
          <w:szCs w:val="21"/>
        </w:rPr>
        <w:t>The TPLF has largely operated as the chief strongm</w:t>
      </w:r>
      <w:r w:rsidR="00567329" w:rsidRPr="0002331D">
        <w:rPr>
          <w:rFonts w:ascii="Arial Narrow" w:hAnsi="Arial Narrow" w:cs="Arial"/>
          <w:sz w:val="21"/>
          <w:szCs w:val="21"/>
        </w:rPr>
        <w:t>an in an Ethnic apartheid government</w:t>
      </w:r>
      <w:r w:rsidR="00567329" w:rsidRPr="0002331D">
        <w:rPr>
          <w:rFonts w:ascii="Arial Narrow" w:hAnsi="Arial Narrow" w:cs="Arial"/>
          <w:b/>
          <w:i/>
          <w:sz w:val="21"/>
          <w:szCs w:val="21"/>
        </w:rPr>
        <w:t xml:space="preserve">. </w:t>
      </w:r>
      <w:r w:rsidRPr="0002331D">
        <w:rPr>
          <w:rFonts w:ascii="Arial Narrow" w:hAnsi="Arial Narrow" w:cs="Arial"/>
          <w:b/>
          <w:i/>
          <w:sz w:val="21"/>
          <w:szCs w:val="21"/>
        </w:rPr>
        <w:t xml:space="preserve">They have handed out perks, privileges and impunity to THEIR own cronies, particularly those of the same ethnicity as the TPLF who also must be loyal supporters of the TPLF party. </w:t>
      </w:r>
      <w:r w:rsidRPr="0002331D">
        <w:rPr>
          <w:rFonts w:ascii="Arial Narrow" w:hAnsi="Arial Narrow" w:cs="Arial"/>
          <w:sz w:val="21"/>
          <w:szCs w:val="21"/>
        </w:rPr>
        <w:t xml:space="preserve">This has left out many other </w:t>
      </w:r>
      <w:proofErr w:type="spellStart"/>
      <w:r w:rsidRPr="0002331D">
        <w:rPr>
          <w:rFonts w:ascii="Arial Narrow" w:hAnsi="Arial Narrow" w:cs="Arial"/>
          <w:sz w:val="21"/>
          <w:szCs w:val="21"/>
        </w:rPr>
        <w:t>Tigrayans</w:t>
      </w:r>
      <w:proofErr w:type="spellEnd"/>
      <w:r w:rsidRPr="0002331D">
        <w:rPr>
          <w:rFonts w:ascii="Arial Narrow" w:hAnsi="Arial Narrow" w:cs="Arial"/>
          <w:sz w:val="21"/>
          <w:szCs w:val="21"/>
        </w:rPr>
        <w:t>, who must remain poor to continue to draw aid to their region and to dupe outsiders into believing there are n</w:t>
      </w:r>
      <w:r w:rsidR="00FD45B4" w:rsidRPr="0002331D">
        <w:rPr>
          <w:rFonts w:ascii="Arial Narrow" w:hAnsi="Arial Narrow" w:cs="Arial"/>
          <w:sz w:val="21"/>
          <w:szCs w:val="21"/>
        </w:rPr>
        <w:t xml:space="preserve">o disparities between regions. </w:t>
      </w:r>
      <w:r w:rsidRPr="0002331D">
        <w:rPr>
          <w:rFonts w:ascii="Arial Narrow" w:hAnsi="Arial Narrow" w:cs="Arial"/>
          <w:sz w:val="21"/>
          <w:szCs w:val="21"/>
        </w:rPr>
        <w:t xml:space="preserve">It is a matter of time before two of the three members of the EPRDF, </w:t>
      </w:r>
      <w:r w:rsidR="002F7F6F" w:rsidRPr="0002331D">
        <w:rPr>
          <w:rFonts w:ascii="Arial Narrow" w:hAnsi="Arial Narrow" w:cs="Arial"/>
          <w:sz w:val="21"/>
          <w:szCs w:val="21"/>
        </w:rPr>
        <w:t xml:space="preserve">the Oromo Peoples’ Democratic Organization (OPDM) and the Amhara National Democratic Movement (ANDM) </w:t>
      </w:r>
      <w:r w:rsidRPr="0002331D">
        <w:rPr>
          <w:rFonts w:ascii="Arial Narrow" w:hAnsi="Arial Narrow" w:cs="Arial"/>
          <w:sz w:val="21"/>
          <w:szCs w:val="21"/>
        </w:rPr>
        <w:t xml:space="preserve">desert </w:t>
      </w:r>
      <w:r w:rsidR="00D15966" w:rsidRPr="0002331D">
        <w:rPr>
          <w:rFonts w:ascii="Arial Narrow" w:hAnsi="Arial Narrow" w:cs="Arial"/>
          <w:sz w:val="21"/>
          <w:szCs w:val="21"/>
        </w:rPr>
        <w:t xml:space="preserve">them in their role as puppets. </w:t>
      </w:r>
      <w:r w:rsidRPr="0002331D">
        <w:rPr>
          <w:rFonts w:ascii="Arial Narrow" w:hAnsi="Arial Narrow" w:cs="Arial"/>
          <w:sz w:val="21"/>
          <w:szCs w:val="21"/>
        </w:rPr>
        <w:t xml:space="preserve">They hold little real power, but simply have been personally rewarded for going along with the TPLF under the name of their ethnicity.  </w:t>
      </w:r>
    </w:p>
    <w:p w14:paraId="2A3238F1" w14:textId="77777777" w:rsidR="00FD45B4" w:rsidRPr="0002331D" w:rsidRDefault="00FD45B4" w:rsidP="00442EA4">
      <w:pPr>
        <w:pStyle w:val="Body"/>
        <w:jc w:val="both"/>
        <w:rPr>
          <w:rFonts w:ascii="Arial Narrow" w:hAnsi="Arial Narrow" w:cs="Arial"/>
          <w:sz w:val="21"/>
          <w:szCs w:val="21"/>
        </w:rPr>
      </w:pPr>
    </w:p>
    <w:p w14:paraId="5596B3A1" w14:textId="59BE9F30" w:rsidR="004C2482" w:rsidRDefault="00442EA4" w:rsidP="00442EA4">
      <w:pPr>
        <w:pStyle w:val="Body"/>
        <w:jc w:val="both"/>
        <w:rPr>
          <w:rFonts w:ascii="Arial Narrow" w:hAnsi="Arial Narrow" w:cs="Arial"/>
          <w:b/>
          <w:i/>
          <w:sz w:val="21"/>
          <w:szCs w:val="21"/>
        </w:rPr>
      </w:pPr>
      <w:r w:rsidRPr="0002331D">
        <w:rPr>
          <w:rFonts w:ascii="Arial Narrow" w:hAnsi="Arial Narrow" w:cs="Arial"/>
          <w:b/>
          <w:i/>
          <w:sz w:val="21"/>
          <w:szCs w:val="21"/>
        </w:rPr>
        <w:t>Ethiopia, as a partner in the War on Terror, among other things, has been given a free pass to get away with its egregious human rights atrocities, lack of good governance and perversion of the rule of law; however, the people will no longer give them the same impunity. This is leading to the possibility of ethnic violence or even genocide, destruction and chaos that could lead to Ethiopia becoming the next fail</w:t>
      </w:r>
      <w:r w:rsidR="00FD45B4" w:rsidRPr="0002331D">
        <w:rPr>
          <w:rFonts w:ascii="Arial Narrow" w:hAnsi="Arial Narrow" w:cs="Arial"/>
          <w:b/>
          <w:i/>
          <w:sz w:val="21"/>
          <w:szCs w:val="21"/>
        </w:rPr>
        <w:t>ed state in the Horn of Africa.</w:t>
      </w:r>
    </w:p>
    <w:p w14:paraId="7CFEC916" w14:textId="77777777" w:rsidR="0002331D" w:rsidRPr="0002331D" w:rsidRDefault="0002331D" w:rsidP="00442EA4">
      <w:pPr>
        <w:pStyle w:val="Body"/>
        <w:jc w:val="both"/>
        <w:rPr>
          <w:rFonts w:ascii="Arial Narrow" w:hAnsi="Arial Narrow" w:cs="Arial"/>
          <w:b/>
          <w:i/>
          <w:sz w:val="21"/>
          <w:szCs w:val="21"/>
        </w:rPr>
      </w:pPr>
    </w:p>
    <w:p w14:paraId="00EDEBBA" w14:textId="35E77CA7" w:rsidR="00FD45B4" w:rsidRPr="0002331D" w:rsidRDefault="00442EA4" w:rsidP="00FD45B4">
      <w:pPr>
        <w:pStyle w:val="Body"/>
        <w:jc w:val="center"/>
        <w:rPr>
          <w:rFonts w:ascii="Arial Narrow" w:hAnsi="Arial Narrow" w:cs="Arial"/>
          <w:b/>
          <w:bCs/>
          <w:color w:val="000090"/>
          <w:sz w:val="21"/>
          <w:szCs w:val="21"/>
          <w:u w:val="single"/>
        </w:rPr>
      </w:pPr>
      <w:r w:rsidRPr="0002331D">
        <w:rPr>
          <w:rFonts w:ascii="Arial Narrow" w:hAnsi="Arial Narrow" w:cs="Arial"/>
          <w:b/>
          <w:bCs/>
          <w:color w:val="000090"/>
          <w:sz w:val="21"/>
          <w:szCs w:val="21"/>
          <w:u w:val="single"/>
        </w:rPr>
        <w:t>OUR POSITION:</w:t>
      </w:r>
    </w:p>
    <w:p w14:paraId="424BE55E" w14:textId="77777777" w:rsidR="00D63E53" w:rsidRPr="0002331D" w:rsidRDefault="00D63E53" w:rsidP="00FD45B4">
      <w:pPr>
        <w:pStyle w:val="Body"/>
        <w:jc w:val="center"/>
        <w:rPr>
          <w:rFonts w:ascii="Arial Narrow" w:hAnsi="Arial Narrow" w:cs="Arial"/>
          <w:b/>
          <w:bCs/>
          <w:sz w:val="21"/>
          <w:szCs w:val="21"/>
        </w:rPr>
      </w:pPr>
    </w:p>
    <w:p w14:paraId="7B9AB1F6" w14:textId="77777777" w:rsidR="004C2482" w:rsidRPr="0002331D" w:rsidRDefault="00442EA4" w:rsidP="00442EA4">
      <w:pPr>
        <w:pStyle w:val="Body"/>
        <w:jc w:val="both"/>
        <w:rPr>
          <w:rFonts w:ascii="Arial Narrow" w:hAnsi="Arial Narrow" w:cs="Arial"/>
          <w:sz w:val="21"/>
          <w:szCs w:val="21"/>
        </w:rPr>
      </w:pPr>
      <w:r w:rsidRPr="0002331D">
        <w:rPr>
          <w:rFonts w:ascii="Arial Narrow" w:hAnsi="Arial Narrow" w:cs="Arial"/>
          <w:sz w:val="21"/>
          <w:szCs w:val="21"/>
        </w:rPr>
        <w:t>Knowing this potential, we support the call by the UN Commissioner for Human Rights to send international observers to investigate the killing of pr</w:t>
      </w:r>
      <w:r w:rsidR="00FB224B" w:rsidRPr="0002331D">
        <w:rPr>
          <w:rFonts w:ascii="Arial Narrow" w:hAnsi="Arial Narrow" w:cs="Arial"/>
          <w:sz w:val="21"/>
          <w:szCs w:val="21"/>
        </w:rPr>
        <w:t xml:space="preserve">otesters by government forces. </w:t>
      </w:r>
      <w:r w:rsidRPr="0002331D">
        <w:rPr>
          <w:rFonts w:ascii="Arial Narrow" w:hAnsi="Arial Narrow" w:cs="Arial"/>
          <w:b/>
          <w:i/>
          <w:sz w:val="21"/>
          <w:szCs w:val="21"/>
        </w:rPr>
        <w:t>We do not believe TPLF authorities will cooperate in this investigation without pressure from other donor countries like the United States, the United Kingdom, the European Union, Canada, Sweden, and N</w:t>
      </w:r>
      <w:r w:rsidR="00D15966" w:rsidRPr="0002331D">
        <w:rPr>
          <w:rFonts w:ascii="Arial Narrow" w:hAnsi="Arial Narrow" w:cs="Arial"/>
          <w:b/>
          <w:i/>
          <w:sz w:val="21"/>
          <w:szCs w:val="21"/>
        </w:rPr>
        <w:t xml:space="preserve">orway. </w:t>
      </w:r>
      <w:r w:rsidRPr="0002331D">
        <w:rPr>
          <w:rFonts w:ascii="Arial Narrow" w:hAnsi="Arial Narrow" w:cs="Arial"/>
          <w:b/>
          <w:i/>
          <w:sz w:val="21"/>
          <w:szCs w:val="21"/>
        </w:rPr>
        <w:t xml:space="preserve">International human rights organizations, like Human Rights Watch, Amnesty International, Genocide Watch, the International Crisis Group, Enough, Committee for </w:t>
      </w:r>
      <w:r w:rsidR="00D15966" w:rsidRPr="0002331D">
        <w:rPr>
          <w:rFonts w:ascii="Arial Narrow" w:hAnsi="Arial Narrow" w:cs="Arial"/>
          <w:b/>
          <w:i/>
          <w:sz w:val="21"/>
          <w:szCs w:val="21"/>
        </w:rPr>
        <w:t xml:space="preserve">the Protection of Journalists, </w:t>
      </w:r>
      <w:r w:rsidRPr="0002331D">
        <w:rPr>
          <w:rFonts w:ascii="Arial Narrow" w:hAnsi="Arial Narrow" w:cs="Arial"/>
          <w:b/>
          <w:i/>
          <w:sz w:val="21"/>
          <w:szCs w:val="21"/>
        </w:rPr>
        <w:t>as well as other international groups who are concerned for human rights, stability and peace in Ethiopia and the Horn of Africa can also play strategic roles in reinforcing this call for an investigation as well as encouraging a dialogue leading to genuine democratic reforms.  It may help avoid a worse outcome.</w:t>
      </w:r>
      <w:r w:rsidRPr="0002331D">
        <w:rPr>
          <w:rFonts w:ascii="Arial Narrow" w:hAnsi="Arial Narrow" w:cs="Arial"/>
          <w:sz w:val="21"/>
          <w:szCs w:val="21"/>
        </w:rPr>
        <w:t xml:space="preserve">  </w:t>
      </w:r>
    </w:p>
    <w:p w14:paraId="78AA1BE1" w14:textId="77777777" w:rsidR="004C2482" w:rsidRPr="0002331D" w:rsidRDefault="004C2482" w:rsidP="00442EA4">
      <w:pPr>
        <w:pStyle w:val="Body"/>
        <w:jc w:val="both"/>
        <w:rPr>
          <w:rFonts w:ascii="Arial Narrow" w:hAnsi="Arial Narrow" w:cs="Arial"/>
          <w:sz w:val="21"/>
          <w:szCs w:val="21"/>
        </w:rPr>
      </w:pPr>
    </w:p>
    <w:p w14:paraId="30FC8E23" w14:textId="77777777" w:rsidR="004C2482" w:rsidRPr="0002331D" w:rsidRDefault="00442EA4" w:rsidP="00442EA4">
      <w:pPr>
        <w:pStyle w:val="Body"/>
        <w:jc w:val="both"/>
        <w:rPr>
          <w:rFonts w:ascii="Arial Narrow" w:hAnsi="Arial Narrow" w:cs="Arial"/>
          <w:sz w:val="21"/>
          <w:szCs w:val="21"/>
        </w:rPr>
      </w:pPr>
      <w:r w:rsidRPr="0002331D">
        <w:rPr>
          <w:rFonts w:ascii="Arial Narrow" w:hAnsi="Arial Narrow" w:cs="Arial"/>
          <w:sz w:val="21"/>
          <w:szCs w:val="21"/>
        </w:rPr>
        <w:t xml:space="preserve">If Ethiopia is to escape the tragedies accompanying strife, chaos and disintegration now being carried out in other places like Syria, Yemen, Libya and South Sudan, the TPLF/EPRDF must explore a new option never tried before—meaningful democratic reforms, restorative justice, and reconciliation for all the people of Ethiopia, including the current ruling party.  </w:t>
      </w:r>
    </w:p>
    <w:p w14:paraId="63E590E1" w14:textId="77777777" w:rsidR="004C2482" w:rsidRPr="0002331D" w:rsidRDefault="004C2482" w:rsidP="00442EA4">
      <w:pPr>
        <w:pStyle w:val="Body"/>
        <w:jc w:val="both"/>
        <w:rPr>
          <w:rFonts w:ascii="Arial Narrow" w:hAnsi="Arial Narrow" w:cs="Arial"/>
          <w:sz w:val="21"/>
          <w:szCs w:val="21"/>
        </w:rPr>
      </w:pPr>
    </w:p>
    <w:p w14:paraId="78F40278" w14:textId="77777777" w:rsidR="004C2482" w:rsidRPr="0002331D" w:rsidRDefault="00442EA4" w:rsidP="00442EA4">
      <w:pPr>
        <w:pStyle w:val="Body"/>
        <w:jc w:val="both"/>
        <w:rPr>
          <w:rFonts w:ascii="Arial Narrow" w:hAnsi="Arial Narrow" w:cs="Arial"/>
          <w:b/>
          <w:i/>
          <w:sz w:val="21"/>
          <w:szCs w:val="21"/>
        </w:rPr>
      </w:pPr>
      <w:r w:rsidRPr="0002331D">
        <w:rPr>
          <w:rFonts w:ascii="Arial Narrow" w:hAnsi="Arial Narrow" w:cs="Arial"/>
          <w:b/>
          <w:i/>
          <w:sz w:val="21"/>
          <w:szCs w:val="21"/>
        </w:rPr>
        <w:t xml:space="preserve">Much is at stake. If there is a failure on the part of the TPLF/EPRDF to cooperate; key stakeholders should provide critical leverage to pressure them to make substantial changes that could bring about a safer, more prosperous and more harmonious Ethiopia for all.  </w:t>
      </w:r>
    </w:p>
    <w:p w14:paraId="440FA3AA" w14:textId="77777777" w:rsidR="004C2482" w:rsidRPr="0002331D" w:rsidRDefault="004C2482" w:rsidP="00442EA4">
      <w:pPr>
        <w:pStyle w:val="Body"/>
        <w:jc w:val="both"/>
        <w:rPr>
          <w:rFonts w:ascii="Arial Narrow" w:hAnsi="Arial Narrow" w:cs="Arial"/>
          <w:sz w:val="21"/>
          <w:szCs w:val="21"/>
        </w:rPr>
      </w:pPr>
    </w:p>
    <w:p w14:paraId="4008AC60" w14:textId="2554103D" w:rsidR="004C2482" w:rsidRPr="0002331D" w:rsidRDefault="00442EA4" w:rsidP="00442EA4">
      <w:pPr>
        <w:pStyle w:val="Body"/>
        <w:jc w:val="both"/>
        <w:rPr>
          <w:rFonts w:ascii="Arial Narrow" w:hAnsi="Arial Narrow" w:cs="Arial"/>
          <w:sz w:val="21"/>
          <w:szCs w:val="21"/>
        </w:rPr>
      </w:pPr>
      <w:r w:rsidRPr="0002331D">
        <w:rPr>
          <w:rFonts w:ascii="Arial Narrow" w:hAnsi="Arial Narrow" w:cs="Arial"/>
          <w:sz w:val="21"/>
          <w:szCs w:val="21"/>
        </w:rPr>
        <w:t>The next days, weeks and months will show whether or not the TPLF/EPRDF is c</w:t>
      </w:r>
      <w:r w:rsidR="00FB224B" w:rsidRPr="0002331D">
        <w:rPr>
          <w:rFonts w:ascii="Arial Narrow" w:hAnsi="Arial Narrow" w:cs="Arial"/>
          <w:sz w:val="21"/>
          <w:szCs w:val="21"/>
        </w:rPr>
        <w:t xml:space="preserve">apable of making such a shift. </w:t>
      </w:r>
      <w:r w:rsidRPr="0002331D">
        <w:rPr>
          <w:rFonts w:ascii="Arial Narrow" w:hAnsi="Arial Narrow" w:cs="Arial"/>
          <w:sz w:val="21"/>
          <w:szCs w:val="21"/>
        </w:rPr>
        <w:t xml:space="preserve">It is hard to part ways with one’s familiar ways, even if those ways are self-destructive </w:t>
      </w:r>
      <w:r w:rsidR="00D15966" w:rsidRPr="0002331D">
        <w:rPr>
          <w:rFonts w:ascii="Arial Narrow" w:hAnsi="Arial Narrow" w:cs="Arial"/>
          <w:sz w:val="21"/>
          <w:szCs w:val="21"/>
        </w:rPr>
        <w:t xml:space="preserve">and lead to a human disaster.  </w:t>
      </w:r>
      <w:r w:rsidRPr="0002331D">
        <w:rPr>
          <w:rFonts w:ascii="Arial Narrow" w:hAnsi="Arial Narrow" w:cs="Arial"/>
          <w:b/>
          <w:i/>
          <w:sz w:val="21"/>
          <w:szCs w:val="21"/>
        </w:rPr>
        <w:t>Crisis can also be a facilitator to changes for good that ot</w:t>
      </w:r>
      <w:r w:rsidR="00FD45B4" w:rsidRPr="0002331D">
        <w:rPr>
          <w:rFonts w:ascii="Arial Narrow" w:hAnsi="Arial Narrow" w:cs="Arial"/>
          <w:b/>
          <w:i/>
          <w:sz w:val="21"/>
          <w:szCs w:val="21"/>
        </w:rPr>
        <w:t xml:space="preserve">herwise would not be ventured. </w:t>
      </w:r>
      <w:r w:rsidRPr="0002331D">
        <w:rPr>
          <w:rFonts w:ascii="Arial Narrow" w:hAnsi="Arial Narrow" w:cs="Arial"/>
          <w:b/>
          <w:i/>
          <w:sz w:val="21"/>
          <w:szCs w:val="21"/>
        </w:rPr>
        <w:t>This call to accountability from the UN, donor countries, international organizations and the people of Ethiopia, may be that catalyst for change— for the common good of all.</w:t>
      </w:r>
      <w:r w:rsidRPr="0002331D">
        <w:rPr>
          <w:rFonts w:ascii="Arial Narrow" w:hAnsi="Arial Narrow" w:cs="Arial"/>
          <w:sz w:val="21"/>
          <w:szCs w:val="21"/>
        </w:rPr>
        <w:t xml:space="preserve">  </w:t>
      </w:r>
    </w:p>
    <w:p w14:paraId="27C9C168" w14:textId="77777777" w:rsidR="004C2482" w:rsidRPr="0002331D" w:rsidRDefault="004C2482" w:rsidP="00442EA4">
      <w:pPr>
        <w:pStyle w:val="Body"/>
        <w:jc w:val="both"/>
        <w:rPr>
          <w:rFonts w:ascii="Arial Narrow" w:hAnsi="Arial Narrow" w:cs="Arial"/>
          <w:sz w:val="21"/>
          <w:szCs w:val="21"/>
        </w:rPr>
      </w:pPr>
    </w:p>
    <w:p w14:paraId="5C06AADF" w14:textId="24FFC8E8" w:rsidR="00D15966" w:rsidRPr="0002331D" w:rsidRDefault="00442EA4" w:rsidP="00442EA4">
      <w:pPr>
        <w:pStyle w:val="Body"/>
        <w:jc w:val="both"/>
        <w:rPr>
          <w:rFonts w:ascii="Arial Narrow" w:hAnsi="Arial Narrow" w:cs="Arial"/>
          <w:sz w:val="21"/>
          <w:szCs w:val="21"/>
        </w:rPr>
      </w:pPr>
      <w:r w:rsidRPr="0002331D">
        <w:rPr>
          <w:rFonts w:ascii="Arial Narrow" w:hAnsi="Arial Narrow" w:cs="Arial"/>
          <w:sz w:val="21"/>
          <w:szCs w:val="21"/>
        </w:rPr>
        <w:t>May God help all the people of Ethiopia to value the lives of others!</w:t>
      </w:r>
    </w:p>
    <w:p w14:paraId="06D626B4" w14:textId="77777777" w:rsidR="00D15966" w:rsidRPr="0002331D" w:rsidRDefault="00D15966" w:rsidP="00D15966">
      <w:pPr>
        <w:jc w:val="center"/>
        <w:rPr>
          <w:rFonts w:ascii="Arial Narrow" w:hAnsi="Arial Narrow" w:cs="Arial"/>
          <w:color w:val="000000"/>
          <w:sz w:val="21"/>
          <w:szCs w:val="21"/>
        </w:rPr>
      </w:pPr>
      <w:r w:rsidRPr="0002331D">
        <w:rPr>
          <w:rFonts w:ascii="Arial Narrow" w:hAnsi="Arial Narrow" w:cs="Arial"/>
          <w:color w:val="000000"/>
          <w:sz w:val="21"/>
          <w:szCs w:val="21"/>
        </w:rPr>
        <w:t>========================  =====================</w:t>
      </w:r>
    </w:p>
    <w:p w14:paraId="2BED23DE" w14:textId="2E0E482C" w:rsidR="00D15966" w:rsidRPr="0002331D" w:rsidRDefault="00D15966" w:rsidP="00D63E53">
      <w:pPr>
        <w:widowControl w:val="0"/>
        <w:autoSpaceDE w:val="0"/>
        <w:autoSpaceDN w:val="0"/>
        <w:adjustRightInd w:val="0"/>
        <w:spacing w:after="240"/>
        <w:jc w:val="center"/>
        <w:rPr>
          <w:rFonts w:ascii="Arial Narrow" w:eastAsiaTheme="minorHAnsi" w:hAnsi="Arial Narrow" w:cs="Arial"/>
          <w:sz w:val="21"/>
          <w:szCs w:val="21"/>
        </w:rPr>
      </w:pPr>
      <w:r w:rsidRPr="0002331D">
        <w:rPr>
          <w:rFonts w:ascii="Arial Narrow" w:eastAsiaTheme="minorHAnsi" w:hAnsi="Arial Narrow" w:cs="Arial"/>
          <w:sz w:val="21"/>
          <w:szCs w:val="21"/>
        </w:rPr>
        <w:t xml:space="preserve">For more information, contact Mr. Obang Metho, Executive Director of the SMNE. Email: </w:t>
      </w:r>
      <w:r w:rsidRPr="0002331D">
        <w:rPr>
          <w:rFonts w:ascii="Arial Narrow" w:eastAsiaTheme="minorHAnsi" w:hAnsi="Arial Narrow" w:cs="Arial"/>
          <w:color w:val="0000FF"/>
          <w:sz w:val="21"/>
          <w:szCs w:val="21"/>
        </w:rPr>
        <w:t>Obang@solidaritymovement.org</w:t>
      </w:r>
    </w:p>
    <w:sectPr w:rsidR="00D15966" w:rsidRPr="0002331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EE32D" w14:textId="77777777" w:rsidR="003815AA" w:rsidRDefault="003815AA">
      <w:r>
        <w:separator/>
      </w:r>
    </w:p>
  </w:endnote>
  <w:endnote w:type="continuationSeparator" w:id="0">
    <w:p w14:paraId="01D62444" w14:textId="77777777" w:rsidR="003815AA" w:rsidRDefault="0038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2029" w14:textId="77777777" w:rsidR="00567329" w:rsidRDefault="005673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29D12" w14:textId="77777777" w:rsidR="003815AA" w:rsidRDefault="003815AA">
      <w:r>
        <w:separator/>
      </w:r>
    </w:p>
  </w:footnote>
  <w:footnote w:type="continuationSeparator" w:id="0">
    <w:p w14:paraId="5224AEB8" w14:textId="77777777" w:rsidR="003815AA" w:rsidRDefault="0038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908B" w14:textId="77777777" w:rsidR="00567329" w:rsidRDefault="005673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8EF"/>
    <w:multiLevelType w:val="hybridMultilevel"/>
    <w:tmpl w:val="8B688FD4"/>
    <w:styleLink w:val="Bullet"/>
    <w:lvl w:ilvl="0" w:tplc="6262C9A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6B0FD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64C49A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04CEE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F149D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632F36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F10B4C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442ECE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A4CF9B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389F5EF6"/>
    <w:multiLevelType w:val="hybridMultilevel"/>
    <w:tmpl w:val="8B688FD4"/>
    <w:numStyleLink w:val="Bullet"/>
  </w:abstractNum>
  <w:abstractNum w:abstractNumId="2">
    <w:nsid w:val="649C761D"/>
    <w:multiLevelType w:val="hybridMultilevel"/>
    <w:tmpl w:val="0722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828B7"/>
    <w:multiLevelType w:val="hybridMultilevel"/>
    <w:tmpl w:val="6404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C2482"/>
    <w:rsid w:val="0002331D"/>
    <w:rsid w:val="002863DC"/>
    <w:rsid w:val="002C51F2"/>
    <w:rsid w:val="002F7F6F"/>
    <w:rsid w:val="003815AA"/>
    <w:rsid w:val="003C48F8"/>
    <w:rsid w:val="00442EA4"/>
    <w:rsid w:val="004C2482"/>
    <w:rsid w:val="00567329"/>
    <w:rsid w:val="0070311B"/>
    <w:rsid w:val="008F71D3"/>
    <w:rsid w:val="00920204"/>
    <w:rsid w:val="00D15966"/>
    <w:rsid w:val="00D63E53"/>
    <w:rsid w:val="00FB224B"/>
    <w:rsid w:val="00FD45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4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character" w:customStyle="1" w:styleId="NoSpacingChar">
    <w:name w:val="No Spacing Char"/>
    <w:link w:val="NoSpacing"/>
    <w:uiPriority w:val="1"/>
    <w:locked/>
    <w:rsid w:val="00D15966"/>
    <w:rPr>
      <w:rFonts w:ascii="Arial" w:eastAsia="Times New Roman" w:hAnsi="Arial" w:cs="Arial"/>
      <w:color w:val="5A5A5A"/>
      <w:lang w:bidi="en-US"/>
    </w:rPr>
  </w:style>
  <w:style w:type="paragraph" w:styleId="NoSpacing">
    <w:name w:val="No Spacing"/>
    <w:basedOn w:val="Normal"/>
    <w:link w:val="NoSpacingChar"/>
    <w:uiPriority w:val="1"/>
    <w:qFormat/>
    <w:rsid w:val="00D15966"/>
    <w:pPr>
      <w:pBdr>
        <w:top w:val="none" w:sz="0" w:space="0" w:color="auto"/>
        <w:left w:val="none" w:sz="0" w:space="0" w:color="auto"/>
        <w:bottom w:val="none" w:sz="0" w:space="0" w:color="auto"/>
        <w:right w:val="none" w:sz="0" w:space="0" w:color="auto"/>
        <w:between w:val="none" w:sz="0" w:space="0" w:color="auto"/>
        <w:bar w:val="none" w:sz="0" w:color="auto"/>
      </w:pBdr>
      <w:ind w:left="2160"/>
    </w:pPr>
    <w:rPr>
      <w:rFonts w:ascii="Arial" w:eastAsia="Times New Roman" w:hAnsi="Arial" w:cs="Arial"/>
      <w:color w:val="5A5A5A"/>
      <w:sz w:val="20"/>
      <w:szCs w:val="20"/>
      <w:lang w:val="en-CA" w:bidi="en-US"/>
    </w:rPr>
  </w:style>
  <w:style w:type="paragraph" w:styleId="BalloonText">
    <w:name w:val="Balloon Text"/>
    <w:basedOn w:val="Normal"/>
    <w:link w:val="BalloonTextChar"/>
    <w:uiPriority w:val="99"/>
    <w:semiHidden/>
    <w:unhideWhenUsed/>
    <w:rsid w:val="00D15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966"/>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character" w:customStyle="1" w:styleId="NoSpacingChar">
    <w:name w:val="No Spacing Char"/>
    <w:link w:val="NoSpacing"/>
    <w:uiPriority w:val="1"/>
    <w:locked/>
    <w:rsid w:val="00D15966"/>
    <w:rPr>
      <w:rFonts w:ascii="Arial" w:eastAsia="Times New Roman" w:hAnsi="Arial" w:cs="Arial"/>
      <w:color w:val="5A5A5A"/>
      <w:lang w:bidi="en-US"/>
    </w:rPr>
  </w:style>
  <w:style w:type="paragraph" w:styleId="NoSpacing">
    <w:name w:val="No Spacing"/>
    <w:basedOn w:val="Normal"/>
    <w:link w:val="NoSpacingChar"/>
    <w:uiPriority w:val="1"/>
    <w:qFormat/>
    <w:rsid w:val="00D15966"/>
    <w:pPr>
      <w:pBdr>
        <w:top w:val="none" w:sz="0" w:space="0" w:color="auto"/>
        <w:left w:val="none" w:sz="0" w:space="0" w:color="auto"/>
        <w:bottom w:val="none" w:sz="0" w:space="0" w:color="auto"/>
        <w:right w:val="none" w:sz="0" w:space="0" w:color="auto"/>
        <w:between w:val="none" w:sz="0" w:space="0" w:color="auto"/>
        <w:bar w:val="none" w:sz="0" w:color="auto"/>
      </w:pBdr>
      <w:ind w:left="2160"/>
    </w:pPr>
    <w:rPr>
      <w:rFonts w:ascii="Arial" w:eastAsia="Times New Roman" w:hAnsi="Arial" w:cs="Arial"/>
      <w:color w:val="5A5A5A"/>
      <w:sz w:val="20"/>
      <w:szCs w:val="20"/>
      <w:lang w:val="en-CA" w:bidi="en-US"/>
    </w:rPr>
  </w:style>
  <w:style w:type="paragraph" w:styleId="BalloonText">
    <w:name w:val="Balloon Text"/>
    <w:basedOn w:val="Normal"/>
    <w:link w:val="BalloonTextChar"/>
    <w:uiPriority w:val="99"/>
    <w:semiHidden/>
    <w:unhideWhenUsed/>
    <w:rsid w:val="00D15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966"/>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63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SMNE</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Frankhauser</cp:lastModifiedBy>
  <cp:revision>2</cp:revision>
  <dcterms:created xsi:type="dcterms:W3CDTF">2016-08-18T21:52:00Z</dcterms:created>
  <dcterms:modified xsi:type="dcterms:W3CDTF">2016-08-18T21:52:00Z</dcterms:modified>
</cp:coreProperties>
</file>